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BB4BF0" w14:textId="4F9236D9" w:rsidR="00746FB5" w:rsidRDefault="00746FB5" w:rsidP="00746FB5">
      <w:pPr>
        <w:autoSpaceDE w:val="0"/>
        <w:autoSpaceDN w:val="0"/>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 xml:space="preserve">КОНТРАКТ № </w:t>
      </w:r>
      <w:r w:rsidR="009B4C88">
        <w:rPr>
          <w:rFonts w:ascii="Times New Roman" w:hAnsi="Times New Roman" w:cs="Times New Roman"/>
          <w:b/>
          <w:bCs/>
          <w:sz w:val="28"/>
          <w:szCs w:val="28"/>
          <w:lang w:eastAsia="ru-RU"/>
        </w:rPr>
        <w:t>17705596339220002340/191/н-23</w:t>
      </w:r>
      <w:r w:rsidR="00A21BD4">
        <w:rPr>
          <w:rFonts w:ascii="Times New Roman" w:hAnsi="Times New Roman" w:cs="Times New Roman"/>
          <w:b/>
          <w:bCs/>
          <w:sz w:val="28"/>
          <w:szCs w:val="28"/>
          <w:lang w:eastAsia="ru-RU"/>
        </w:rPr>
        <w:t>-</w:t>
      </w:r>
      <w:r w:rsidR="00CF0CE7">
        <w:rPr>
          <w:rFonts w:ascii="Times New Roman" w:hAnsi="Times New Roman" w:cs="Times New Roman"/>
          <w:b/>
          <w:bCs/>
          <w:sz w:val="28"/>
          <w:szCs w:val="28"/>
          <w:lang w:eastAsia="ru-RU"/>
        </w:rPr>
        <w:t>Спецфакторы</w:t>
      </w:r>
    </w:p>
    <w:p w14:paraId="0E5D0A2F" w14:textId="01501716" w:rsidR="00746FB5" w:rsidRDefault="00AE6C41" w:rsidP="00746FB5">
      <w:pPr>
        <w:autoSpaceDE w:val="0"/>
        <w:autoSpaceDN w:val="0"/>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 xml:space="preserve">на </w:t>
      </w:r>
      <w:r w:rsidR="00746FB5">
        <w:rPr>
          <w:rFonts w:ascii="Times New Roman" w:hAnsi="Times New Roman" w:cs="Times New Roman"/>
          <w:b/>
          <w:bCs/>
          <w:sz w:val="28"/>
          <w:szCs w:val="28"/>
          <w:lang w:eastAsia="ru-RU"/>
        </w:rPr>
        <w:t>выполнение составной части опытно-конструкторской работы</w:t>
      </w:r>
    </w:p>
    <w:p w14:paraId="225C784E" w14:textId="14844D83" w:rsidR="00746FB5" w:rsidRPr="008A35D8" w:rsidRDefault="008A35D8" w:rsidP="008A35D8">
      <w:pPr>
        <w:autoSpaceDE w:val="0"/>
        <w:autoSpaceDN w:val="0"/>
        <w:jc w:val="center"/>
        <w:rPr>
          <w:rFonts w:ascii="Times New Roman" w:hAnsi="Times New Roman" w:cs="Times New Roman"/>
          <w:b/>
          <w:bCs/>
          <w:sz w:val="28"/>
          <w:szCs w:val="28"/>
          <w:lang w:eastAsia="ru-RU"/>
        </w:rPr>
      </w:pPr>
      <w:r w:rsidRPr="008A35D8">
        <w:rPr>
          <w:rFonts w:ascii="Times New Roman" w:hAnsi="Times New Roman" w:cs="Times New Roman"/>
          <w:b/>
          <w:bCs/>
          <w:sz w:val="28"/>
          <w:szCs w:val="28"/>
          <w:lang w:eastAsia="ru-RU"/>
        </w:rPr>
        <w:t>«</w:t>
      </w:r>
      <w:r w:rsidR="00574B18">
        <w:rPr>
          <w:rFonts w:ascii="Times New Roman" w:hAnsi="Times New Roman" w:cs="Times New Roman"/>
          <w:b/>
          <w:bCs/>
          <w:sz w:val="28"/>
          <w:szCs w:val="28"/>
          <w:lang w:eastAsia="ru-RU"/>
        </w:rPr>
        <w:t>Оценка стойкости металлокерамических корпусов к в</w:t>
      </w:r>
      <w:r w:rsidR="00AE6C41">
        <w:rPr>
          <w:rFonts w:ascii="Times New Roman" w:hAnsi="Times New Roman" w:cs="Times New Roman"/>
          <w:b/>
          <w:bCs/>
          <w:sz w:val="28"/>
          <w:szCs w:val="28"/>
          <w:lang w:eastAsia="ru-RU"/>
        </w:rPr>
        <w:t>оздействию специальных факторов</w:t>
      </w:r>
      <w:r w:rsidRPr="008A35D8">
        <w:rPr>
          <w:rFonts w:ascii="Times New Roman" w:hAnsi="Times New Roman" w:cs="Times New Roman"/>
          <w:b/>
          <w:bCs/>
          <w:sz w:val="28"/>
          <w:szCs w:val="28"/>
          <w:lang w:eastAsia="ru-RU"/>
        </w:rPr>
        <w:t>»,</w:t>
      </w:r>
      <w:r>
        <w:rPr>
          <w:rFonts w:ascii="Times New Roman" w:hAnsi="Times New Roman" w:cs="Times New Roman"/>
          <w:b/>
          <w:bCs/>
          <w:sz w:val="28"/>
          <w:szCs w:val="28"/>
          <w:lang w:eastAsia="ru-RU"/>
        </w:rPr>
        <w:t xml:space="preserve"> </w:t>
      </w:r>
      <w:r w:rsidRPr="008A35D8">
        <w:rPr>
          <w:rFonts w:ascii="Times New Roman" w:hAnsi="Times New Roman" w:cs="Times New Roman"/>
          <w:b/>
          <w:bCs/>
          <w:sz w:val="28"/>
          <w:szCs w:val="28"/>
          <w:lang w:eastAsia="ru-RU"/>
        </w:rPr>
        <w:t>шифр СЧ ОКР «</w:t>
      </w:r>
      <w:r w:rsidR="00574B18">
        <w:rPr>
          <w:rFonts w:ascii="Times New Roman" w:hAnsi="Times New Roman" w:cs="Times New Roman"/>
          <w:b/>
          <w:bCs/>
          <w:sz w:val="28"/>
          <w:szCs w:val="28"/>
          <w:lang w:eastAsia="ru-RU"/>
        </w:rPr>
        <w:t>Перспектива-1-Спецфакторы</w:t>
      </w:r>
      <w:r w:rsidRPr="008A35D8">
        <w:rPr>
          <w:rFonts w:ascii="Times New Roman" w:hAnsi="Times New Roman" w:cs="Times New Roman"/>
          <w:b/>
          <w:bCs/>
          <w:sz w:val="28"/>
          <w:szCs w:val="28"/>
          <w:lang w:eastAsia="ru-RU"/>
        </w:rPr>
        <w:t>»</w:t>
      </w:r>
      <w:r w:rsidR="00746FB5" w:rsidRPr="008A35D8">
        <w:rPr>
          <w:rFonts w:ascii="Times New Roman" w:hAnsi="Times New Roman" w:cs="Times New Roman"/>
          <w:b/>
          <w:bCs/>
          <w:sz w:val="28"/>
          <w:szCs w:val="28"/>
          <w:lang w:eastAsia="ru-RU"/>
        </w:rPr>
        <w:t>,</w:t>
      </w:r>
    </w:p>
    <w:p w14:paraId="508009E6" w14:textId="7B70D7C1" w:rsidR="00746FB5" w:rsidRDefault="00AE6C41" w:rsidP="00746FB5">
      <w:pPr>
        <w:autoSpaceDE w:val="0"/>
        <w:autoSpaceDN w:val="0"/>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 xml:space="preserve">Выполняемой </w:t>
      </w:r>
      <w:r w:rsidR="00746FB5">
        <w:rPr>
          <w:rFonts w:ascii="Times New Roman" w:hAnsi="Times New Roman" w:cs="Times New Roman"/>
          <w:b/>
          <w:bCs/>
          <w:sz w:val="28"/>
          <w:szCs w:val="28"/>
          <w:lang w:eastAsia="ru-RU"/>
        </w:rPr>
        <w:t xml:space="preserve">в рамках </w:t>
      </w:r>
      <w:r w:rsidR="009B4C88">
        <w:rPr>
          <w:rFonts w:ascii="Times New Roman" w:hAnsi="Times New Roman" w:cs="Times New Roman"/>
          <w:b/>
          <w:bCs/>
          <w:sz w:val="28"/>
          <w:szCs w:val="28"/>
          <w:lang w:eastAsia="ru-RU"/>
        </w:rPr>
        <w:t xml:space="preserve">составной части </w:t>
      </w:r>
      <w:r w:rsidR="00746FB5">
        <w:rPr>
          <w:rFonts w:ascii="Times New Roman" w:hAnsi="Times New Roman" w:cs="Times New Roman"/>
          <w:b/>
          <w:bCs/>
          <w:sz w:val="28"/>
          <w:szCs w:val="28"/>
          <w:lang w:eastAsia="ru-RU"/>
        </w:rPr>
        <w:t xml:space="preserve">опытно-конструкторской работы </w:t>
      </w:r>
      <w:r w:rsidR="009B4C88" w:rsidRPr="008A35D8">
        <w:rPr>
          <w:rFonts w:ascii="Times New Roman" w:hAnsi="Times New Roman" w:cs="Times New Roman"/>
          <w:b/>
          <w:bCs/>
          <w:sz w:val="28"/>
          <w:szCs w:val="28"/>
          <w:lang w:eastAsia="ru-RU"/>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sidR="009B4C88">
        <w:rPr>
          <w:rFonts w:ascii="Times New Roman" w:hAnsi="Times New Roman" w:cs="Times New Roman"/>
          <w:b/>
          <w:bCs/>
          <w:sz w:val="28"/>
          <w:szCs w:val="28"/>
          <w:lang w:eastAsia="ru-RU"/>
        </w:rPr>
        <w:t xml:space="preserve"> </w:t>
      </w:r>
      <w:r w:rsidR="009B4C88" w:rsidRPr="008A35D8">
        <w:rPr>
          <w:rFonts w:ascii="Times New Roman" w:hAnsi="Times New Roman" w:cs="Times New Roman"/>
          <w:b/>
          <w:bCs/>
          <w:sz w:val="28"/>
          <w:szCs w:val="28"/>
          <w:lang w:eastAsia="ru-RU"/>
        </w:rPr>
        <w:t>шифр СЧ ОКР «Перспектива</w:t>
      </w:r>
      <w:r w:rsidR="009B4C88">
        <w:rPr>
          <w:rFonts w:ascii="Times New Roman" w:hAnsi="Times New Roman" w:cs="Times New Roman"/>
          <w:b/>
          <w:bCs/>
          <w:sz w:val="28"/>
          <w:szCs w:val="28"/>
          <w:lang w:eastAsia="ru-RU"/>
        </w:rPr>
        <w:t>-1</w:t>
      </w:r>
      <w:r w:rsidR="009B4C88" w:rsidRPr="008A35D8">
        <w:rPr>
          <w:rFonts w:ascii="Times New Roman" w:hAnsi="Times New Roman" w:cs="Times New Roman"/>
          <w:b/>
          <w:bCs/>
          <w:sz w:val="28"/>
          <w:szCs w:val="28"/>
          <w:lang w:eastAsia="ru-RU"/>
        </w:rPr>
        <w:t>»</w:t>
      </w:r>
    </w:p>
    <w:p w14:paraId="5B0893EB" w14:textId="77777777" w:rsidR="00746FB5" w:rsidRDefault="00746FB5" w:rsidP="00746FB5">
      <w:pPr>
        <w:autoSpaceDE w:val="0"/>
        <w:autoSpaceDN w:val="0"/>
        <w:rPr>
          <w:rFonts w:ascii="Times New Roman" w:hAnsi="Times New Roman" w:cs="Times New Roman"/>
          <w:sz w:val="28"/>
          <w:szCs w:val="28"/>
          <w:lang w:eastAsia="ru-RU"/>
        </w:rPr>
      </w:pPr>
    </w:p>
    <w:p w14:paraId="731F96A1" w14:textId="5E5BAD07" w:rsidR="00746FB5" w:rsidRDefault="00746FB5" w:rsidP="00746FB5">
      <w:pPr>
        <w:autoSpaceDE w:val="0"/>
        <w:autoSpaceDN w:val="0"/>
        <w:spacing w:before="240" w:after="360"/>
        <w:rPr>
          <w:rFonts w:ascii="Times New Roman" w:hAnsi="Times New Roman" w:cs="Times New Roman"/>
          <w:sz w:val="28"/>
          <w:szCs w:val="28"/>
          <w:lang w:eastAsia="ru-RU"/>
        </w:rPr>
      </w:pPr>
      <w:r>
        <w:rPr>
          <w:rFonts w:ascii="Times New Roman" w:hAnsi="Times New Roman" w:cs="Times New Roman"/>
          <w:sz w:val="28"/>
          <w:szCs w:val="28"/>
          <w:lang w:eastAsia="ru-RU"/>
        </w:rPr>
        <w:t xml:space="preserve">г. </w:t>
      </w:r>
      <w:r w:rsidR="009B4C88">
        <w:rPr>
          <w:rFonts w:ascii="Times New Roman" w:hAnsi="Times New Roman" w:cs="Times New Roman"/>
          <w:sz w:val="28"/>
          <w:szCs w:val="28"/>
          <w:lang w:eastAsia="ru-RU"/>
        </w:rPr>
        <w:t>Йошкар-Ола</w:t>
      </w:r>
      <w:r>
        <w:rPr>
          <w:rFonts w:ascii="Times New Roman" w:hAnsi="Times New Roman" w:cs="Times New Roman"/>
          <w:sz w:val="28"/>
          <w:szCs w:val="28"/>
          <w:lang w:eastAsia="ru-RU"/>
        </w:rPr>
        <w:t>                                                                         «__»__________ 202</w:t>
      </w:r>
      <w:r w:rsidR="000827E5">
        <w:rPr>
          <w:rFonts w:ascii="Times New Roman" w:hAnsi="Times New Roman" w:cs="Times New Roman"/>
          <w:sz w:val="28"/>
          <w:szCs w:val="28"/>
          <w:lang w:eastAsia="ru-RU"/>
        </w:rPr>
        <w:t>4</w:t>
      </w:r>
      <w:r>
        <w:rPr>
          <w:rFonts w:ascii="Times New Roman" w:hAnsi="Times New Roman" w:cs="Times New Roman"/>
          <w:sz w:val="28"/>
          <w:szCs w:val="28"/>
          <w:lang w:eastAsia="ru-RU"/>
        </w:rPr>
        <w:t xml:space="preserve"> г.</w:t>
      </w:r>
    </w:p>
    <w:p w14:paraId="1DE28CC9" w14:textId="0A7FA972" w:rsidR="00746FB5" w:rsidRDefault="00746FB5" w:rsidP="00CE5E25">
      <w:pPr>
        <w:autoSpaceDE w:val="0"/>
        <w:autoSpaceDN w:val="0"/>
        <w:spacing w:line="340" w:lineRule="exact"/>
        <w:ind w:firstLine="709"/>
        <w:jc w:val="both"/>
        <w:rPr>
          <w:rFonts w:ascii="Times New Roman" w:hAnsi="Times New Roman" w:cs="Times New Roman"/>
          <w:sz w:val="28"/>
          <w:szCs w:val="28"/>
          <w:lang w:eastAsia="ru-RU"/>
        </w:rPr>
      </w:pPr>
      <w:bookmarkStart w:id="0" w:name="_Hlk117185933"/>
      <w:r>
        <w:rPr>
          <w:rFonts w:ascii="Times New Roman" w:hAnsi="Times New Roman" w:cs="Times New Roman"/>
          <w:sz w:val="28"/>
          <w:szCs w:val="28"/>
          <w:lang w:eastAsia="ru-RU"/>
        </w:rPr>
        <w:t>Акционерное общество «</w:t>
      </w:r>
      <w:r w:rsidR="00A21BD4">
        <w:rPr>
          <w:rFonts w:ascii="Times New Roman" w:hAnsi="Times New Roman" w:cs="Times New Roman"/>
          <w:sz w:val="28"/>
          <w:szCs w:val="28"/>
          <w:lang w:eastAsia="ru-RU"/>
        </w:rPr>
        <w:t>Завод полупроводниковых приборов</w:t>
      </w:r>
      <w:r>
        <w:rPr>
          <w:rFonts w:ascii="Times New Roman" w:hAnsi="Times New Roman" w:cs="Times New Roman"/>
          <w:sz w:val="28"/>
          <w:szCs w:val="28"/>
          <w:lang w:eastAsia="ru-RU"/>
        </w:rPr>
        <w:t>»</w:t>
      </w:r>
      <w:bookmarkEnd w:id="0"/>
      <w:r>
        <w:rPr>
          <w:rFonts w:ascii="Times New Roman" w:hAnsi="Times New Roman" w:cs="Times New Roman"/>
          <w:sz w:val="28"/>
          <w:szCs w:val="28"/>
          <w:lang w:eastAsia="ru-RU"/>
        </w:rPr>
        <w:t xml:space="preserve">, далее именуемое «Заказчик», в лице генерального директора </w:t>
      </w:r>
      <w:r w:rsidR="000827E5">
        <w:rPr>
          <w:rFonts w:ascii="Times New Roman" w:hAnsi="Times New Roman" w:cs="Times New Roman"/>
          <w:sz w:val="28"/>
          <w:szCs w:val="28"/>
          <w:lang w:eastAsia="ru-RU"/>
        </w:rPr>
        <w:t>Нарбутта Андрея Константиновича</w:t>
      </w:r>
      <w:r>
        <w:rPr>
          <w:rFonts w:ascii="Times New Roman" w:hAnsi="Times New Roman" w:cs="Times New Roman"/>
          <w:sz w:val="28"/>
          <w:szCs w:val="28"/>
          <w:lang w:eastAsia="ru-RU"/>
        </w:rPr>
        <w:t xml:space="preserve">, действующего на основании </w:t>
      </w:r>
      <w:r w:rsidR="00A21BD4">
        <w:rPr>
          <w:rFonts w:ascii="Times New Roman" w:hAnsi="Times New Roman" w:cs="Times New Roman"/>
          <w:sz w:val="28"/>
          <w:szCs w:val="28"/>
          <w:lang w:eastAsia="ru-RU"/>
        </w:rPr>
        <w:t>Устава</w:t>
      </w:r>
      <w:r>
        <w:rPr>
          <w:rFonts w:ascii="Times New Roman" w:hAnsi="Times New Roman" w:cs="Times New Roman"/>
          <w:sz w:val="28"/>
          <w:szCs w:val="28"/>
          <w:lang w:eastAsia="ru-RU"/>
        </w:rPr>
        <w:t>, с одной стороны, и</w:t>
      </w:r>
      <w:r w:rsidR="00A21BD4">
        <w:rPr>
          <w:rFonts w:ascii="Times New Roman" w:hAnsi="Times New Roman" w:cs="Times New Roman"/>
          <w:sz w:val="28"/>
          <w:szCs w:val="28"/>
          <w:lang w:eastAsia="ru-RU"/>
        </w:rPr>
        <w:br/>
      </w:r>
      <w:r w:rsidR="000827E5">
        <w:rPr>
          <w:rFonts w:ascii="Times New Roman" w:hAnsi="Times New Roman" w:cs="Times New Roman"/>
          <w:sz w:val="28"/>
          <w:szCs w:val="28"/>
          <w:lang w:eastAsia="ru-RU"/>
        </w:rPr>
        <w:t>________________________________________________________</w:t>
      </w:r>
      <w:r>
        <w:rPr>
          <w:rFonts w:ascii="Times New Roman" w:hAnsi="Times New Roman" w:cs="Times New Roman"/>
          <w:sz w:val="28"/>
          <w:szCs w:val="28"/>
          <w:lang w:eastAsia="ru-RU"/>
        </w:rPr>
        <w:t xml:space="preserve"> далее именуемое «Исполнитель», в лице </w:t>
      </w:r>
      <w:r w:rsidR="000827E5">
        <w:rPr>
          <w:rFonts w:ascii="Times New Roman" w:hAnsi="Times New Roman" w:cs="Times New Roman"/>
          <w:sz w:val="28"/>
          <w:szCs w:val="28"/>
          <w:lang w:eastAsia="ru-RU"/>
        </w:rPr>
        <w:t>___________________</w:t>
      </w:r>
      <w:r w:rsidR="00574B18">
        <w:rPr>
          <w:rFonts w:ascii="Times New Roman" w:hAnsi="Times New Roman" w:cs="Times New Roman"/>
          <w:sz w:val="28"/>
          <w:szCs w:val="28"/>
          <w:lang w:eastAsia="ru-RU"/>
        </w:rPr>
        <w:t>________________</w:t>
      </w:r>
      <w:r>
        <w:rPr>
          <w:rFonts w:ascii="Times New Roman" w:hAnsi="Times New Roman" w:cs="Times New Roman"/>
          <w:sz w:val="28"/>
          <w:szCs w:val="28"/>
          <w:lang w:eastAsia="ru-RU"/>
        </w:rPr>
        <w:t>, действующего на основании</w:t>
      </w:r>
      <w:r w:rsidR="00A21BD4">
        <w:rPr>
          <w:rFonts w:ascii="Times New Roman" w:hAnsi="Times New Roman" w:cs="Times New Roman"/>
          <w:sz w:val="28"/>
          <w:szCs w:val="28"/>
          <w:lang w:eastAsia="ru-RU"/>
        </w:rPr>
        <w:t xml:space="preserve"> </w:t>
      </w:r>
      <w:r w:rsidR="000827E5">
        <w:rPr>
          <w:rFonts w:ascii="Times New Roman" w:hAnsi="Times New Roman" w:cs="Times New Roman"/>
          <w:sz w:val="28"/>
          <w:szCs w:val="28"/>
          <w:lang w:eastAsia="ru-RU"/>
        </w:rPr>
        <w:t>______________</w:t>
      </w:r>
      <w:r w:rsidRPr="00E561D0">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с другой стороны, вместе именуемые «Стороны», руководствуясь контрактом от </w:t>
      </w:r>
      <w:r w:rsidR="00A21BD4">
        <w:rPr>
          <w:rFonts w:ascii="Times New Roman" w:hAnsi="Times New Roman" w:cs="Times New Roman"/>
          <w:sz w:val="28"/>
          <w:szCs w:val="28"/>
          <w:lang w:eastAsia="ru-RU"/>
        </w:rPr>
        <w:t>06.02.2023</w:t>
      </w:r>
      <w:r>
        <w:rPr>
          <w:rFonts w:ascii="Times New Roman" w:hAnsi="Times New Roman" w:cs="Times New Roman"/>
          <w:sz w:val="28"/>
          <w:szCs w:val="28"/>
          <w:lang w:eastAsia="ru-RU"/>
        </w:rPr>
        <w:t xml:space="preserve"> </w:t>
      </w:r>
      <w:r w:rsidR="00574B18">
        <w:rPr>
          <w:rFonts w:ascii="Times New Roman" w:hAnsi="Times New Roman" w:cs="Times New Roman"/>
          <w:sz w:val="28"/>
          <w:szCs w:val="28"/>
          <w:lang w:eastAsia="ru-RU"/>
        </w:rPr>
        <w:br/>
      </w:r>
      <w:r>
        <w:rPr>
          <w:rFonts w:ascii="Times New Roman" w:hAnsi="Times New Roman" w:cs="Times New Roman"/>
          <w:sz w:val="28"/>
          <w:szCs w:val="28"/>
          <w:lang w:eastAsia="ru-RU"/>
        </w:rPr>
        <w:t xml:space="preserve">№ </w:t>
      </w:r>
      <w:r w:rsidR="00A21BD4" w:rsidRPr="00A21BD4">
        <w:rPr>
          <w:rFonts w:ascii="Times New Roman" w:hAnsi="Times New Roman" w:cs="Times New Roman"/>
          <w:sz w:val="28"/>
          <w:szCs w:val="28"/>
          <w:lang w:eastAsia="ru-RU"/>
        </w:rPr>
        <w:t>17705596339220002340/191/н-23</w:t>
      </w:r>
      <w:r>
        <w:rPr>
          <w:rFonts w:ascii="Times New Roman" w:hAnsi="Times New Roman" w:cs="Times New Roman"/>
          <w:sz w:val="28"/>
          <w:szCs w:val="28"/>
          <w:lang w:eastAsia="ru-RU"/>
        </w:rPr>
        <w:t xml:space="preserve"> между </w:t>
      </w:r>
      <w:r w:rsidR="00A21BD4">
        <w:rPr>
          <w:rFonts w:ascii="Times New Roman" w:hAnsi="Times New Roman" w:cs="Times New Roman"/>
          <w:sz w:val="28"/>
          <w:szCs w:val="28"/>
          <w:lang w:eastAsia="ru-RU"/>
        </w:rPr>
        <w:t xml:space="preserve">АО «НИИМЭ» </w:t>
      </w:r>
      <w:r>
        <w:rPr>
          <w:rFonts w:ascii="Times New Roman" w:hAnsi="Times New Roman" w:cs="Times New Roman"/>
          <w:sz w:val="28"/>
          <w:szCs w:val="28"/>
          <w:lang w:eastAsia="ru-RU"/>
        </w:rPr>
        <w:t>и АО</w:t>
      </w:r>
      <w:r w:rsidR="00A21BD4">
        <w:rPr>
          <w:rFonts w:ascii="Times New Roman" w:hAnsi="Times New Roman" w:cs="Times New Roman"/>
          <w:sz w:val="28"/>
          <w:szCs w:val="28"/>
          <w:lang w:eastAsia="ru-RU"/>
        </w:rPr>
        <w:t> </w:t>
      </w:r>
      <w:r>
        <w:rPr>
          <w:rFonts w:ascii="Times New Roman" w:hAnsi="Times New Roman" w:cs="Times New Roman"/>
          <w:sz w:val="28"/>
          <w:szCs w:val="28"/>
          <w:lang w:eastAsia="ru-RU"/>
        </w:rPr>
        <w:t>«</w:t>
      </w:r>
      <w:r w:rsidR="00A21BD4">
        <w:rPr>
          <w:rFonts w:ascii="Times New Roman" w:hAnsi="Times New Roman" w:cs="Times New Roman"/>
          <w:sz w:val="28"/>
          <w:szCs w:val="28"/>
          <w:lang w:eastAsia="ru-RU"/>
        </w:rPr>
        <w:t>ЗПП</w:t>
      </w:r>
      <w:r>
        <w:rPr>
          <w:rFonts w:ascii="Times New Roman" w:hAnsi="Times New Roman" w:cs="Times New Roman"/>
          <w:sz w:val="28"/>
          <w:szCs w:val="28"/>
          <w:lang w:eastAsia="ru-RU"/>
        </w:rPr>
        <w:t>», заключили настоящий контракт о нижеследующем:</w:t>
      </w:r>
    </w:p>
    <w:p w14:paraId="173FBCE2"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I. Предмет контракта</w:t>
      </w:r>
    </w:p>
    <w:p w14:paraId="033DF6FB" w14:textId="4B916A2E" w:rsidR="00746FB5" w:rsidRDefault="00746FB5" w:rsidP="008A35D8">
      <w:pPr>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1.1. Исполнитель по заданию Заказчика обязуется выполнить составную част</w:t>
      </w:r>
      <w:r w:rsidR="000827E5">
        <w:rPr>
          <w:rFonts w:ascii="Times New Roman" w:hAnsi="Times New Roman" w:cs="Times New Roman"/>
          <w:sz w:val="28"/>
          <w:szCs w:val="28"/>
          <w:lang w:eastAsia="ru-RU"/>
        </w:rPr>
        <w:t xml:space="preserve">ь опытно-конструкторской работы </w:t>
      </w:r>
      <w:r w:rsidR="00A21BD4">
        <w:rPr>
          <w:rFonts w:ascii="Times New Roman" w:hAnsi="Times New Roman" w:cs="Times New Roman"/>
          <w:sz w:val="28"/>
          <w:szCs w:val="28"/>
          <w:lang w:eastAsia="ru-RU"/>
        </w:rPr>
        <w:t>«</w:t>
      </w:r>
      <w:r w:rsidR="00574B18" w:rsidRPr="00574B18">
        <w:rPr>
          <w:rFonts w:ascii="Times New Roman" w:hAnsi="Times New Roman" w:cs="Times New Roman"/>
          <w:sz w:val="28"/>
          <w:szCs w:val="28"/>
          <w:lang w:eastAsia="ru-RU"/>
        </w:rPr>
        <w:t>Оценка стойкости металлокерамических корпусов к воздействию специальных факторов</w:t>
      </w:r>
      <w:r w:rsidR="00A21BD4" w:rsidRPr="00A21BD4">
        <w:rPr>
          <w:rFonts w:ascii="Times New Roman" w:hAnsi="Times New Roman" w:cs="Times New Roman"/>
          <w:sz w:val="28"/>
          <w:szCs w:val="28"/>
          <w:lang w:eastAsia="ru-RU"/>
        </w:rPr>
        <w:t>», шифр СЧ ОКР «Перспектива-1-</w:t>
      </w:r>
      <w:r w:rsidR="00574B18">
        <w:rPr>
          <w:rFonts w:ascii="Times New Roman" w:hAnsi="Times New Roman" w:cs="Times New Roman"/>
          <w:sz w:val="28"/>
          <w:szCs w:val="28"/>
          <w:lang w:eastAsia="ru-RU"/>
        </w:rPr>
        <w:t>Спецфакторы</w:t>
      </w:r>
      <w:r w:rsidR="00A21BD4" w:rsidRPr="00A21BD4">
        <w:rPr>
          <w:rFonts w:ascii="Times New Roman" w:hAnsi="Times New Roman" w:cs="Times New Roman"/>
          <w:sz w:val="28"/>
          <w:szCs w:val="28"/>
          <w:lang w:eastAsia="ru-RU"/>
        </w:rPr>
        <w:t>»</w:t>
      </w:r>
      <w:r w:rsidR="008A35D8" w:rsidRPr="00A21BD4">
        <w:rPr>
          <w:rFonts w:ascii="Times New Roman" w:hAnsi="Times New Roman" w:cs="Times New Roman"/>
          <w:sz w:val="28"/>
          <w:szCs w:val="28"/>
          <w:lang w:eastAsia="ru-RU"/>
        </w:rPr>
        <w:t>,</w:t>
      </w:r>
      <w:r w:rsidR="008A35D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выполняемой в </w:t>
      </w:r>
      <w:r w:rsidRPr="00FC7733">
        <w:rPr>
          <w:rFonts w:ascii="Times New Roman" w:hAnsi="Times New Roman" w:cs="Times New Roman"/>
          <w:sz w:val="28"/>
          <w:szCs w:val="28"/>
          <w:lang w:eastAsia="ru-RU"/>
        </w:rPr>
        <w:t xml:space="preserve">рамках </w:t>
      </w:r>
      <w:r w:rsidR="00FC7733" w:rsidRPr="00FC7733">
        <w:rPr>
          <w:rFonts w:ascii="Times New Roman" w:hAnsi="Times New Roman" w:cs="Times New Roman"/>
          <w:sz w:val="28"/>
          <w:szCs w:val="28"/>
          <w:lang w:eastAsia="ru-RU"/>
        </w:rPr>
        <w:t>составной части опытно-конструкторской работы «Разработка технологии и освоение производства перспективных металлокерамических корпусов различного применения и конструктивного исполнения», шифр СЧ ОКР «Перспектива-1»</w:t>
      </w:r>
      <w:r>
        <w:rPr>
          <w:rFonts w:ascii="Times New Roman" w:hAnsi="Times New Roman" w:cs="Times New Roman"/>
          <w:sz w:val="28"/>
          <w:szCs w:val="28"/>
          <w:lang w:eastAsia="ru-RU"/>
        </w:rPr>
        <w:t xml:space="preserve"> (далее – Работа)</w:t>
      </w:r>
      <w:r w:rsidR="00FC7733">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передать полученные при выполнении Работы результаты в порядке и на условиях, предусмотренных контрактом.</w:t>
      </w:r>
    </w:p>
    <w:p w14:paraId="7B38BC98" w14:textId="77777777" w:rsidR="00746FB5" w:rsidRDefault="00746FB5" w:rsidP="00574B18">
      <w:pPr>
        <w:spacing w:before="12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1.2. Заказчик обязуется принять и оплатить надлежащим образом выполненную Работу, предусмотренную пунктом 1.1 контракта в порядке и на условиях, предусмотренных контрактом.</w:t>
      </w:r>
    </w:p>
    <w:p w14:paraId="4AA80304" w14:textId="2A8CFBB9" w:rsidR="00746FB5" w:rsidRDefault="00746FB5" w:rsidP="00574B18">
      <w:pPr>
        <w:spacing w:after="120" w:line="340" w:lineRule="exact"/>
        <w:ind w:firstLine="709"/>
        <w:jc w:val="both"/>
        <w:rPr>
          <w:rFonts w:ascii="Times New Roman" w:hAnsi="Times New Roman" w:cs="Times New Roman"/>
          <w:sz w:val="28"/>
          <w:szCs w:val="28"/>
          <w:vertAlign w:val="superscript"/>
          <w:lang w:eastAsia="ru-RU"/>
        </w:rPr>
      </w:pPr>
      <w:r w:rsidRPr="00536557">
        <w:rPr>
          <w:rFonts w:ascii="Times New Roman" w:hAnsi="Times New Roman" w:cs="Times New Roman"/>
          <w:sz w:val="28"/>
          <w:szCs w:val="28"/>
          <w:lang w:eastAsia="ru-RU"/>
        </w:rPr>
        <w:t>1.3. Количество этапов и год(ы) их выполнения указаны в Техническом</w:t>
      </w:r>
      <w:r w:rsidR="00071E62">
        <w:rPr>
          <w:rFonts w:ascii="Times New Roman" w:hAnsi="Times New Roman" w:cs="Times New Roman"/>
          <w:sz w:val="28"/>
          <w:szCs w:val="28"/>
          <w:lang w:eastAsia="ru-RU"/>
        </w:rPr>
        <w:t xml:space="preserve"> задании (П</w:t>
      </w:r>
      <w:r w:rsidRPr="00536557">
        <w:rPr>
          <w:rFonts w:ascii="Times New Roman" w:hAnsi="Times New Roman" w:cs="Times New Roman"/>
          <w:sz w:val="28"/>
          <w:szCs w:val="28"/>
          <w:lang w:eastAsia="ru-RU"/>
        </w:rPr>
        <w:t xml:space="preserve">риложение № 1 к контракту) (далее - Техническое задание) и в Графике </w:t>
      </w:r>
      <w:bookmarkStart w:id="1" w:name="_Hlk117185864"/>
      <w:r w:rsidRPr="00536557">
        <w:rPr>
          <w:rFonts w:ascii="Times New Roman" w:hAnsi="Times New Roman" w:cs="Times New Roman"/>
          <w:sz w:val="28"/>
          <w:szCs w:val="28"/>
          <w:lang w:eastAsia="ru-RU"/>
        </w:rPr>
        <w:t>исполнения</w:t>
      </w:r>
      <w:bookmarkEnd w:id="1"/>
      <w:r w:rsidRPr="00536557">
        <w:rPr>
          <w:rFonts w:ascii="Times New Roman" w:hAnsi="Times New Roman" w:cs="Times New Roman"/>
          <w:sz w:val="28"/>
          <w:szCs w:val="28"/>
          <w:lang w:eastAsia="ru-RU"/>
        </w:rPr>
        <w:t xml:space="preserve"> контракта (Приложение № 2 к контракту) (далее – График исполнения контракта).</w:t>
      </w:r>
    </w:p>
    <w:p w14:paraId="2A887B4F" w14:textId="77777777" w:rsidR="00746FB5" w:rsidRDefault="00746FB5" w:rsidP="00746FB5">
      <w:pPr>
        <w:spacing w:after="120" w:line="340" w:lineRule="exact"/>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1.4. Наименования, виды работ по контракту, требования, предъявляемые к выполнению Работы, включая параметры, определяющие качественные и количественные характеристики Работы, особые условия выполнения Работы, место выполнения Работы, требования к результатам Работы, требования к </w:t>
      </w:r>
      <w:r>
        <w:rPr>
          <w:rFonts w:ascii="Times New Roman" w:hAnsi="Times New Roman" w:cs="Times New Roman"/>
          <w:sz w:val="28"/>
          <w:szCs w:val="28"/>
          <w:lang w:eastAsia="ru-RU"/>
        </w:rPr>
        <w:lastRenderedPageBreak/>
        <w:t>отчетной документации и другие условия исполнения контракта определяются в Техническом задании.</w:t>
      </w:r>
    </w:p>
    <w:p w14:paraId="50EF4AC8" w14:textId="77777777" w:rsidR="00746FB5" w:rsidRDefault="00746FB5" w:rsidP="00746FB5">
      <w:pPr>
        <w:spacing w:after="120" w:line="340" w:lineRule="exact"/>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1.5. Сроки выполнения Работы, последовательность действий Исполнителя при выполнении Работы, изложенная в хронологическом порядке по дате завершения каждого отдельного этапа (вида работ), устанавливаются </w:t>
      </w:r>
      <w:r>
        <w:rPr>
          <w:rFonts w:ascii="Times New Roman" w:hAnsi="Times New Roman" w:cs="Times New Roman"/>
          <w:sz w:val="28"/>
          <w:szCs w:val="28"/>
          <w:lang w:eastAsia="ru-RU"/>
        </w:rPr>
        <w:br/>
        <w:t>в Графике исполнения контракта.</w:t>
      </w:r>
    </w:p>
    <w:p w14:paraId="0714C6A2" w14:textId="77777777" w:rsidR="00746FB5" w:rsidRDefault="00746FB5" w:rsidP="009B4186">
      <w:pPr>
        <w:keepNext/>
        <w:spacing w:before="12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 xml:space="preserve">II. Общие положения контракта </w:t>
      </w:r>
    </w:p>
    <w:p w14:paraId="4314DE83"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 Требования к выполняемой Работе:</w:t>
      </w:r>
    </w:p>
    <w:p w14:paraId="12A92122"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2.1.1. Работа должна выполняться в соответствии с Техническим заданием и Графиком исполнения контракта.</w:t>
      </w:r>
    </w:p>
    <w:p w14:paraId="7D68CB26"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2.1.2. Перечень научной и иной документации, подлежащей оформлению и сдаче Исполнителем Заказчику в составе отчетной документации, определяется в Техническом задании.</w:t>
      </w:r>
    </w:p>
    <w:p w14:paraId="38465AAE"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2.1.3. Работа (результаты Работы) должн</w:t>
      </w:r>
      <w:r w:rsidR="00FC7733">
        <w:rPr>
          <w:rFonts w:ascii="Times New Roman" w:hAnsi="Times New Roman" w:cs="Times New Roman"/>
          <w:sz w:val="28"/>
          <w:szCs w:val="28"/>
          <w:lang w:eastAsia="ru-RU"/>
        </w:rPr>
        <w:t>а</w:t>
      </w:r>
      <w:r>
        <w:rPr>
          <w:rFonts w:ascii="Times New Roman" w:hAnsi="Times New Roman" w:cs="Times New Roman"/>
          <w:sz w:val="28"/>
          <w:szCs w:val="28"/>
          <w:lang w:eastAsia="ru-RU"/>
        </w:rPr>
        <w:t xml:space="preserve"> отвечать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если такие требования предъявляются контрактом и (или) законодательством Российской Федерации.</w:t>
      </w:r>
    </w:p>
    <w:p w14:paraId="7E119202"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2.1.4. Работа должна быть выполнена в полном объеме и в сроки, предусмотренные контрактом. </w:t>
      </w:r>
    </w:p>
    <w:p w14:paraId="031B5DE7" w14:textId="77777777" w:rsidR="00746FB5" w:rsidRDefault="00746FB5" w:rsidP="00746FB5">
      <w:pPr>
        <w:autoSpaceDE w:val="0"/>
        <w:autoSpaceDN w:val="0"/>
        <w:spacing w:after="120" w:line="360" w:lineRule="exact"/>
        <w:ind w:firstLine="709"/>
        <w:jc w:val="both"/>
        <w:rPr>
          <w:rFonts w:ascii="Times New Roman" w:hAnsi="Times New Roman" w:cs="Times New Roman"/>
          <w:color w:val="FF0000"/>
          <w:sz w:val="28"/>
          <w:szCs w:val="28"/>
          <w:lang w:eastAsia="ru-RU"/>
        </w:rPr>
      </w:pPr>
      <w:r>
        <w:rPr>
          <w:rFonts w:ascii="Times New Roman" w:hAnsi="Times New Roman" w:cs="Times New Roman"/>
          <w:sz w:val="28"/>
          <w:szCs w:val="28"/>
          <w:lang w:eastAsia="ru-RU"/>
        </w:rPr>
        <w:t>В обоснованных случаях, по результатам выполнения этапов Работы, по согласованию с Заказчиком, допускается корректировка объемов работ, сроков выполнения и их финансирования между этапами, посредством заключения дополнительного соглашения к контракту.</w:t>
      </w:r>
    </w:p>
    <w:p w14:paraId="4BEE0E1B"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2.1.5. Датой начала выполнения Работы является дата подписания контракта Сторонами, если иное не установлено в Техническом задании и Графике исполнения контракта.</w:t>
      </w:r>
    </w:p>
    <w:p w14:paraId="069FFB94"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2.1.6. Работа по контракту (отдельные этапы Работы по контракту) должны быть полностью выполнены Исполнителем, и отчетная документация в установленном контрактом порядке передана Заказчику в срок, указанный в Техническом задании и Графике исполнения контракта.</w:t>
      </w:r>
    </w:p>
    <w:p w14:paraId="4283181C" w14:textId="77777777" w:rsidR="00746FB5" w:rsidRDefault="00746FB5" w:rsidP="009B4186">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невозможности достижения результатов при проведении фундаментальных и поисковых научных исследований Исполнитель передает результат, теоретически и экспериментально доказывающий невозможность решения поставленной задачи.</w:t>
      </w:r>
    </w:p>
    <w:p w14:paraId="3A40BE9E" w14:textId="68B32C6A"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2.1.7. Датой окончания выполнения Работы по контракту (отдельного этапа Работы по контракту) является дата подписания Сторонами документа о приемке выполненной Работы (отдельного этапа Работы). Дата окончания</w:t>
      </w:r>
      <w:r w:rsidR="009B4186">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выполнения </w:t>
      </w:r>
      <w:r>
        <w:rPr>
          <w:rFonts w:ascii="Times New Roman" w:hAnsi="Times New Roman" w:cs="Times New Roman"/>
          <w:sz w:val="28"/>
          <w:szCs w:val="28"/>
          <w:lang w:eastAsia="ru-RU"/>
        </w:rPr>
        <w:lastRenderedPageBreak/>
        <w:t>Работы по контракту (отдельного этапа Работы по контракту) не может быть позднее даты, указанной в Техническом задании и Графике исполнения контракта.</w:t>
      </w:r>
    </w:p>
    <w:p w14:paraId="60DD8212"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2.1.8. Досрочное выполнение Исполнителем Работы по контракту (отдельного этапа Работы по контракту) возможно после согласования с Заказчиком. Оплата досрочно выполненной Работы по контракту (отдельного этапа Работы по контракту) производится в сроки, установленные контрактом. </w:t>
      </w:r>
    </w:p>
    <w:p w14:paraId="2CD3E21A"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2.1.9. Результат Работы может иметь маркировки, наклейки, знак охраны авторского права и иные знаки, определяемые в соответствии с законодательством Российской Федерации.</w:t>
      </w:r>
    </w:p>
    <w:p w14:paraId="5795D90F"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2.1.10. Если результат Работы подлежит упаковке, то требования к упаковке определяются в Техническом задании.  </w:t>
      </w:r>
    </w:p>
    <w:p w14:paraId="2AB4F795"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2.1.11. Риск случайной гибели или случайного повреждения результата Работы до его передачи Заказчику несет Исполнитель.</w:t>
      </w:r>
    </w:p>
    <w:p w14:paraId="7B8ACE84"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2.1.12. Результат Работы передается Заказчику с необходимыми материалами к результату Работы.</w:t>
      </w:r>
    </w:p>
    <w:p w14:paraId="1721916C"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2.1.13. В случае создания опытных (экспериментальных) образцов при проведении опытно-конструкторских работ или прикладных научных исследований и экспериментальных разработок (далее - Образцы) Заказчик устанавливает порядок передачи таких Образцов в соответствии с законодательством Российской Федерации.</w:t>
      </w:r>
    </w:p>
    <w:p w14:paraId="7DD48C43"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III. Цена  контракта и порядок оплаты</w:t>
      </w:r>
    </w:p>
    <w:p w14:paraId="5E15D0BD" w14:textId="3EFA966C" w:rsidR="00746FB5" w:rsidRPr="00E561D0"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3.1. Цена настоящ</w:t>
      </w:r>
      <w:r w:rsidR="00071E62">
        <w:rPr>
          <w:rFonts w:ascii="Times New Roman" w:hAnsi="Times New Roman" w:cs="Times New Roman"/>
          <w:sz w:val="28"/>
          <w:szCs w:val="28"/>
          <w:lang w:eastAsia="ru-RU"/>
        </w:rPr>
        <w:t>его контракта в соответствии с П</w:t>
      </w:r>
      <w:r>
        <w:rPr>
          <w:rFonts w:ascii="Times New Roman" w:hAnsi="Times New Roman" w:cs="Times New Roman"/>
          <w:sz w:val="28"/>
          <w:szCs w:val="28"/>
          <w:lang w:eastAsia="ru-RU"/>
        </w:rPr>
        <w:t xml:space="preserve">риложением № 3 к контракту </w:t>
      </w:r>
      <w:r w:rsidRPr="00E561D0">
        <w:rPr>
          <w:rFonts w:ascii="Times New Roman" w:hAnsi="Times New Roman" w:cs="Times New Roman"/>
          <w:sz w:val="28"/>
          <w:szCs w:val="28"/>
          <w:lang w:eastAsia="ru-RU"/>
        </w:rPr>
        <w:t xml:space="preserve">составляет </w:t>
      </w:r>
      <w:bookmarkStart w:id="2" w:name="_Hlk117186133"/>
      <w:r w:rsidR="009B285F">
        <w:rPr>
          <w:rFonts w:ascii="Times New Roman" w:hAnsi="Times New Roman" w:cs="Times New Roman"/>
          <w:sz w:val="28"/>
          <w:szCs w:val="28"/>
          <w:lang w:eastAsia="ru-RU"/>
        </w:rPr>
        <w:t>_________</w:t>
      </w:r>
      <w:r w:rsidRPr="00E561D0">
        <w:rPr>
          <w:rFonts w:ascii="Times New Roman" w:hAnsi="Times New Roman" w:cs="Times New Roman"/>
          <w:sz w:val="28"/>
          <w:szCs w:val="28"/>
          <w:lang w:eastAsia="ru-RU"/>
        </w:rPr>
        <w:t xml:space="preserve"> (</w:t>
      </w:r>
      <w:r w:rsidR="009B285F">
        <w:rPr>
          <w:rFonts w:ascii="Times New Roman" w:hAnsi="Times New Roman" w:cs="Times New Roman"/>
          <w:sz w:val="28"/>
          <w:szCs w:val="28"/>
          <w:lang w:eastAsia="ru-RU"/>
        </w:rPr>
        <w:t>_______________</w:t>
      </w:r>
      <w:r w:rsidRPr="00E561D0">
        <w:rPr>
          <w:rFonts w:ascii="Times New Roman" w:hAnsi="Times New Roman" w:cs="Times New Roman"/>
          <w:sz w:val="28"/>
          <w:szCs w:val="28"/>
          <w:lang w:eastAsia="ru-RU"/>
        </w:rPr>
        <w:t xml:space="preserve">) рублей </w:t>
      </w:r>
      <w:r w:rsidR="009B285F">
        <w:rPr>
          <w:rFonts w:ascii="Times New Roman" w:hAnsi="Times New Roman" w:cs="Times New Roman"/>
          <w:sz w:val="28"/>
          <w:szCs w:val="28"/>
          <w:lang w:eastAsia="ru-RU"/>
        </w:rPr>
        <w:t>____</w:t>
      </w:r>
      <w:r w:rsidRPr="00E561D0">
        <w:rPr>
          <w:rFonts w:ascii="Times New Roman" w:hAnsi="Times New Roman" w:cs="Times New Roman"/>
          <w:sz w:val="28"/>
          <w:szCs w:val="28"/>
          <w:lang w:eastAsia="ru-RU"/>
        </w:rPr>
        <w:t xml:space="preserve"> копеек, НДС не облагается, в т.ч.</w:t>
      </w:r>
      <w:r w:rsidR="003C4D6D" w:rsidRPr="00E561D0">
        <w:rPr>
          <w:rFonts w:ascii="Times New Roman" w:hAnsi="Times New Roman" w:cs="Times New Roman"/>
          <w:sz w:val="28"/>
          <w:szCs w:val="28"/>
          <w:lang w:eastAsia="ru-RU"/>
        </w:rPr>
        <w:t xml:space="preserve"> по этапам</w:t>
      </w:r>
      <w:r w:rsidRPr="00E561D0">
        <w:rPr>
          <w:rFonts w:ascii="Times New Roman" w:hAnsi="Times New Roman" w:cs="Times New Roman"/>
          <w:sz w:val="28"/>
          <w:szCs w:val="28"/>
          <w:lang w:eastAsia="ru-RU"/>
        </w:rPr>
        <w:t>:</w:t>
      </w:r>
      <w:r w:rsidRPr="00E561D0">
        <w:rPr>
          <w:rFonts w:ascii="Times New Roman" w:hAnsi="Times New Roman" w:cs="Times New Roman"/>
          <w:sz w:val="28"/>
          <w:szCs w:val="28"/>
          <w:vertAlign w:val="superscript"/>
          <w:lang w:eastAsia="ru-RU"/>
        </w:rPr>
        <w:t xml:space="preserve"> </w:t>
      </w:r>
      <w:bookmarkEnd w:id="2"/>
    </w:p>
    <w:p w14:paraId="05F5B9CE" w14:textId="4828DB83" w:rsidR="003C4D6D" w:rsidRPr="00D32C7D" w:rsidRDefault="003C4D6D"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1 этап – </w:t>
      </w:r>
      <w:r w:rsidR="009B285F" w:rsidRPr="00D32C7D">
        <w:rPr>
          <w:rFonts w:ascii="Times New Roman" w:hAnsi="Times New Roman" w:cs="Times New Roman"/>
          <w:sz w:val="28"/>
          <w:szCs w:val="28"/>
          <w:lang w:eastAsia="ru-RU"/>
        </w:rPr>
        <w:t>__________</w:t>
      </w:r>
      <w:r w:rsidRPr="00D32C7D">
        <w:rPr>
          <w:rFonts w:ascii="Times New Roman" w:hAnsi="Times New Roman" w:cs="Times New Roman"/>
          <w:sz w:val="28"/>
          <w:szCs w:val="28"/>
          <w:lang w:eastAsia="ru-RU"/>
        </w:rPr>
        <w:t xml:space="preserve"> (</w:t>
      </w:r>
      <w:r w:rsidR="009B285F" w:rsidRPr="00D32C7D">
        <w:rPr>
          <w:rFonts w:ascii="Times New Roman" w:hAnsi="Times New Roman" w:cs="Times New Roman"/>
          <w:sz w:val="28"/>
          <w:szCs w:val="28"/>
          <w:lang w:eastAsia="ru-RU"/>
        </w:rPr>
        <w:t>_______________</w:t>
      </w:r>
      <w:r w:rsidRPr="00D32C7D">
        <w:rPr>
          <w:rFonts w:ascii="Times New Roman" w:hAnsi="Times New Roman" w:cs="Times New Roman"/>
          <w:sz w:val="28"/>
          <w:szCs w:val="28"/>
          <w:lang w:eastAsia="ru-RU"/>
        </w:rPr>
        <w:t xml:space="preserve">) рублей </w:t>
      </w:r>
      <w:r w:rsidR="009B285F" w:rsidRPr="00D32C7D">
        <w:rPr>
          <w:rFonts w:ascii="Times New Roman" w:hAnsi="Times New Roman" w:cs="Times New Roman"/>
          <w:sz w:val="28"/>
          <w:szCs w:val="28"/>
          <w:lang w:eastAsia="ru-RU"/>
        </w:rPr>
        <w:t>____</w:t>
      </w:r>
      <w:r w:rsidRPr="00D32C7D">
        <w:rPr>
          <w:rFonts w:ascii="Times New Roman" w:hAnsi="Times New Roman" w:cs="Times New Roman"/>
          <w:sz w:val="28"/>
          <w:szCs w:val="28"/>
          <w:lang w:eastAsia="ru-RU"/>
        </w:rPr>
        <w:t xml:space="preserve"> копеек, НДС не облагается;</w:t>
      </w:r>
    </w:p>
    <w:p w14:paraId="3EE5D0D4" w14:textId="46B71C3D" w:rsidR="003C4D6D" w:rsidRPr="00D32C7D" w:rsidRDefault="003C4D6D" w:rsidP="009B285F">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2 этап - </w:t>
      </w:r>
      <w:r w:rsidR="009B285F" w:rsidRPr="00D32C7D">
        <w:rPr>
          <w:rFonts w:ascii="Times New Roman" w:hAnsi="Times New Roman" w:cs="Times New Roman"/>
          <w:sz w:val="28"/>
          <w:szCs w:val="28"/>
          <w:lang w:eastAsia="ru-RU"/>
        </w:rPr>
        <w:t>__________ (_______________) рублей ____ копеек, НДС не облагается.</w:t>
      </w:r>
    </w:p>
    <w:p w14:paraId="11892950" w14:textId="77777777" w:rsidR="003C4D6D" w:rsidRPr="00D32C7D" w:rsidRDefault="003C4D6D"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При этом объем финансирования по годам составляет:</w:t>
      </w:r>
    </w:p>
    <w:p w14:paraId="5602A2CD" w14:textId="79F5FDF9" w:rsidR="00746FB5" w:rsidRPr="00D32C7D"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на 202</w:t>
      </w:r>
      <w:r w:rsidR="00772564" w:rsidRPr="00D32C7D">
        <w:rPr>
          <w:rFonts w:ascii="Times New Roman" w:hAnsi="Times New Roman" w:cs="Times New Roman"/>
          <w:sz w:val="28"/>
          <w:szCs w:val="28"/>
          <w:lang w:eastAsia="ru-RU"/>
        </w:rPr>
        <w:t>_</w:t>
      </w:r>
      <w:r w:rsidRPr="00D32C7D">
        <w:rPr>
          <w:rFonts w:ascii="Times New Roman" w:hAnsi="Times New Roman" w:cs="Times New Roman"/>
          <w:sz w:val="28"/>
          <w:szCs w:val="28"/>
          <w:lang w:eastAsia="ru-RU"/>
        </w:rPr>
        <w:t xml:space="preserve"> год </w:t>
      </w:r>
      <w:r w:rsidR="009B285F" w:rsidRPr="00D32C7D">
        <w:rPr>
          <w:rFonts w:ascii="Times New Roman" w:hAnsi="Times New Roman" w:cs="Times New Roman"/>
          <w:sz w:val="28"/>
          <w:szCs w:val="28"/>
          <w:lang w:eastAsia="ru-RU"/>
        </w:rPr>
        <w:t>_________</w:t>
      </w:r>
      <w:r w:rsidRPr="00D32C7D">
        <w:rPr>
          <w:rFonts w:ascii="Times New Roman" w:hAnsi="Times New Roman" w:cs="Times New Roman"/>
          <w:sz w:val="28"/>
          <w:szCs w:val="28"/>
          <w:lang w:eastAsia="ru-RU"/>
        </w:rPr>
        <w:t xml:space="preserve"> (</w:t>
      </w:r>
      <w:r w:rsidR="009B285F" w:rsidRPr="00D32C7D">
        <w:rPr>
          <w:rFonts w:ascii="Times New Roman" w:hAnsi="Times New Roman" w:cs="Times New Roman"/>
          <w:sz w:val="28"/>
          <w:szCs w:val="28"/>
          <w:lang w:eastAsia="ru-RU"/>
        </w:rPr>
        <w:t>__________</w:t>
      </w:r>
      <w:r w:rsidRPr="00D32C7D">
        <w:rPr>
          <w:rFonts w:ascii="Times New Roman" w:hAnsi="Times New Roman" w:cs="Times New Roman"/>
          <w:sz w:val="28"/>
          <w:szCs w:val="28"/>
          <w:lang w:eastAsia="ru-RU"/>
        </w:rPr>
        <w:t xml:space="preserve">) рублей </w:t>
      </w:r>
      <w:r w:rsidR="009B285F" w:rsidRPr="00D32C7D">
        <w:rPr>
          <w:rFonts w:ascii="Times New Roman" w:hAnsi="Times New Roman" w:cs="Times New Roman"/>
          <w:sz w:val="28"/>
          <w:szCs w:val="28"/>
          <w:lang w:eastAsia="ru-RU"/>
        </w:rPr>
        <w:t>__</w:t>
      </w:r>
      <w:r w:rsidRPr="00D32C7D">
        <w:rPr>
          <w:rFonts w:ascii="Times New Roman" w:hAnsi="Times New Roman" w:cs="Times New Roman"/>
          <w:sz w:val="28"/>
          <w:szCs w:val="28"/>
          <w:lang w:eastAsia="ru-RU"/>
        </w:rPr>
        <w:t xml:space="preserve"> копеек, НДС не облагается</w:t>
      </w:r>
      <w:r w:rsidR="003C4D6D" w:rsidRPr="00D32C7D">
        <w:rPr>
          <w:rFonts w:ascii="Times New Roman" w:hAnsi="Times New Roman" w:cs="Times New Roman"/>
          <w:sz w:val="28"/>
          <w:szCs w:val="28"/>
          <w:lang w:eastAsia="ru-RU"/>
        </w:rPr>
        <w:t>;</w:t>
      </w:r>
    </w:p>
    <w:p w14:paraId="3E2C69EA" w14:textId="148A821C" w:rsidR="00746FB5" w:rsidRPr="00E561D0"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на 202</w:t>
      </w:r>
      <w:r w:rsidR="00772564" w:rsidRPr="00D32C7D">
        <w:rPr>
          <w:rFonts w:ascii="Times New Roman" w:hAnsi="Times New Roman" w:cs="Times New Roman"/>
          <w:sz w:val="28"/>
          <w:szCs w:val="28"/>
          <w:lang w:eastAsia="ru-RU"/>
        </w:rPr>
        <w:t>_</w:t>
      </w:r>
      <w:r w:rsidRPr="00D32C7D">
        <w:rPr>
          <w:rFonts w:ascii="Times New Roman" w:hAnsi="Times New Roman" w:cs="Times New Roman"/>
          <w:sz w:val="28"/>
          <w:szCs w:val="28"/>
          <w:lang w:eastAsia="ru-RU"/>
        </w:rPr>
        <w:t xml:space="preserve"> год </w:t>
      </w:r>
      <w:r w:rsidR="009B285F" w:rsidRPr="00D32C7D">
        <w:rPr>
          <w:rFonts w:ascii="Times New Roman" w:hAnsi="Times New Roman" w:cs="Times New Roman"/>
          <w:sz w:val="28"/>
          <w:szCs w:val="28"/>
          <w:lang w:eastAsia="ru-RU"/>
        </w:rPr>
        <w:t xml:space="preserve">_________ (__________) </w:t>
      </w:r>
      <w:r w:rsidRPr="00D32C7D">
        <w:rPr>
          <w:rFonts w:ascii="Times New Roman" w:hAnsi="Times New Roman" w:cs="Times New Roman"/>
          <w:sz w:val="28"/>
          <w:szCs w:val="28"/>
          <w:lang w:eastAsia="ru-RU"/>
        </w:rPr>
        <w:t xml:space="preserve">рублей </w:t>
      </w:r>
      <w:r w:rsidR="009B285F" w:rsidRPr="00D32C7D">
        <w:rPr>
          <w:rFonts w:ascii="Times New Roman" w:hAnsi="Times New Roman" w:cs="Times New Roman"/>
          <w:sz w:val="28"/>
          <w:szCs w:val="28"/>
          <w:lang w:eastAsia="ru-RU"/>
        </w:rPr>
        <w:t>__</w:t>
      </w:r>
      <w:r w:rsidRPr="00D32C7D">
        <w:rPr>
          <w:rFonts w:ascii="Times New Roman" w:hAnsi="Times New Roman" w:cs="Times New Roman"/>
          <w:sz w:val="28"/>
          <w:szCs w:val="28"/>
          <w:lang w:eastAsia="ru-RU"/>
        </w:rPr>
        <w:t xml:space="preserve"> копеек, НДС не облагается.</w:t>
      </w:r>
    </w:p>
    <w:p w14:paraId="48E80EDF" w14:textId="43B9A0FA" w:rsidR="00746FB5" w:rsidRDefault="00746FB5" w:rsidP="00746FB5">
      <w:pPr>
        <w:shd w:val="clear" w:color="auto" w:fill="FFFFFF"/>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3.2. Источник финансирования настоящего контракта – федеральный бюджет по классификации: код прямого получателя (код главы) - 020, раздел – 04, подраздел – 11, целевая статья расходов - 473219001</w:t>
      </w:r>
      <w:r w:rsidR="009B285F">
        <w:rPr>
          <w:rFonts w:ascii="Times New Roman" w:hAnsi="Times New Roman" w:cs="Times New Roman"/>
          <w:sz w:val="28"/>
          <w:szCs w:val="28"/>
          <w:lang w:eastAsia="ru-RU"/>
        </w:rPr>
        <w:t xml:space="preserve">9, </w:t>
      </w:r>
      <w:r>
        <w:rPr>
          <w:rFonts w:ascii="Times New Roman" w:hAnsi="Times New Roman" w:cs="Times New Roman"/>
          <w:spacing w:val="-8"/>
          <w:sz w:val="28"/>
          <w:szCs w:val="28"/>
          <w:lang w:eastAsia="ru-RU"/>
        </w:rPr>
        <w:t xml:space="preserve">вид расходов - </w:t>
      </w:r>
      <w:r>
        <w:rPr>
          <w:rFonts w:ascii="Times New Roman" w:hAnsi="Times New Roman" w:cs="Times New Roman"/>
          <w:sz w:val="28"/>
          <w:szCs w:val="28"/>
          <w:lang w:eastAsia="ru-RU"/>
        </w:rPr>
        <w:t>241, код операции сектора государственного управления 226.</w:t>
      </w:r>
    </w:p>
    <w:p w14:paraId="098F6B30" w14:textId="77777777" w:rsidR="00746FB5" w:rsidRDefault="00746FB5" w:rsidP="00746FB5">
      <w:pPr>
        <w:shd w:val="clear" w:color="auto" w:fill="FFFFFF"/>
        <w:autoSpaceDE w:val="0"/>
        <w:autoSpaceDN w:val="0"/>
        <w:spacing w:before="240" w:after="120" w:line="276" w:lineRule="auto"/>
        <w:ind w:firstLine="709"/>
        <w:jc w:val="both"/>
        <w:rPr>
          <w:rFonts w:ascii="Times New Roman" w:hAnsi="Times New Roman" w:cs="Times New Roman"/>
          <w:sz w:val="28"/>
          <w:szCs w:val="28"/>
        </w:rPr>
      </w:pPr>
      <w:r>
        <w:rPr>
          <w:rFonts w:ascii="Times New Roman" w:hAnsi="Times New Roman" w:cs="Times New Roman"/>
          <w:sz w:val="28"/>
          <w:szCs w:val="28"/>
          <w:lang w:eastAsia="ru-RU"/>
        </w:rPr>
        <w:lastRenderedPageBreak/>
        <w:t xml:space="preserve">3.3. </w:t>
      </w:r>
      <w:r>
        <w:rPr>
          <w:rFonts w:ascii="Times New Roman" w:hAnsi="Times New Roman" w:cs="Times New Roman"/>
          <w:sz w:val="28"/>
          <w:szCs w:val="28"/>
        </w:rPr>
        <w:t>Цена настоящего контракта является твердой и не может изменяться в процессе его исполнения.</w:t>
      </w:r>
    </w:p>
    <w:p w14:paraId="5E0FD2AC" w14:textId="77777777" w:rsidR="00746FB5" w:rsidRDefault="00746FB5" w:rsidP="001B1757">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3.4. Цена настоящего контракта включает в себя стоимость Работы, в том числе все затраты, издержки и иные расходы Исполнителя, связанные с исполнением контракта.</w:t>
      </w:r>
    </w:p>
    <w:p w14:paraId="20120034" w14:textId="77777777" w:rsidR="00746FB5" w:rsidRPr="00E561D0" w:rsidRDefault="00746FB5" w:rsidP="001B1757">
      <w:pPr>
        <w:autoSpaceDE w:val="0"/>
        <w:autoSpaceDN w:val="0"/>
        <w:spacing w:after="120" w:line="360" w:lineRule="exact"/>
        <w:ind w:firstLine="709"/>
        <w:jc w:val="both"/>
        <w:rPr>
          <w:rFonts w:ascii="Times New Roman" w:hAnsi="Times New Roman" w:cs="Times New Roman"/>
          <w:sz w:val="28"/>
          <w:szCs w:val="28"/>
          <w:lang w:eastAsia="ru-RU"/>
        </w:rPr>
      </w:pPr>
      <w:r w:rsidRPr="00E561D0">
        <w:rPr>
          <w:rFonts w:ascii="Times New Roman" w:hAnsi="Times New Roman" w:cs="Times New Roman"/>
          <w:sz w:val="28"/>
          <w:szCs w:val="28"/>
          <w:lang w:eastAsia="ru-RU"/>
        </w:rPr>
        <w:t>3.5. Оплата по настоящему контракту производится с авансовым платежом в размере 80 процентов цены этапа настоящего контракта, что составляет:</w:t>
      </w:r>
    </w:p>
    <w:p w14:paraId="6D9E9E0F" w14:textId="5276FB2F" w:rsidR="00746FB5" w:rsidRPr="00D32C7D"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в 202</w:t>
      </w:r>
      <w:r w:rsidR="00772564" w:rsidRPr="00D32C7D">
        <w:rPr>
          <w:rFonts w:ascii="Times New Roman" w:hAnsi="Times New Roman" w:cs="Times New Roman"/>
          <w:sz w:val="28"/>
          <w:szCs w:val="28"/>
          <w:lang w:eastAsia="ru-RU"/>
        </w:rPr>
        <w:t>_</w:t>
      </w:r>
      <w:r w:rsidRPr="00D32C7D">
        <w:rPr>
          <w:rFonts w:ascii="Times New Roman" w:hAnsi="Times New Roman" w:cs="Times New Roman"/>
          <w:sz w:val="28"/>
          <w:szCs w:val="28"/>
          <w:lang w:eastAsia="ru-RU"/>
        </w:rPr>
        <w:t xml:space="preserve"> году – </w:t>
      </w:r>
      <w:r w:rsidR="009B285F" w:rsidRPr="00D32C7D">
        <w:rPr>
          <w:rFonts w:ascii="Times New Roman" w:hAnsi="Times New Roman" w:cs="Times New Roman"/>
          <w:sz w:val="28"/>
          <w:szCs w:val="28"/>
          <w:lang w:eastAsia="ru-RU"/>
        </w:rPr>
        <w:t>____________</w:t>
      </w:r>
      <w:r w:rsidR="003C4D6D" w:rsidRPr="00D32C7D">
        <w:rPr>
          <w:rFonts w:ascii="Times New Roman" w:hAnsi="Times New Roman" w:cs="Times New Roman"/>
          <w:sz w:val="28"/>
          <w:szCs w:val="28"/>
          <w:lang w:eastAsia="ru-RU"/>
        </w:rPr>
        <w:t xml:space="preserve"> </w:t>
      </w:r>
      <w:r w:rsidRPr="00D32C7D">
        <w:rPr>
          <w:rFonts w:ascii="Times New Roman" w:hAnsi="Times New Roman" w:cs="Times New Roman"/>
          <w:sz w:val="28"/>
          <w:szCs w:val="28"/>
          <w:lang w:eastAsia="ru-RU"/>
        </w:rPr>
        <w:t>(</w:t>
      </w:r>
      <w:r w:rsidR="009B285F" w:rsidRPr="00D32C7D">
        <w:rPr>
          <w:rFonts w:ascii="Times New Roman" w:hAnsi="Times New Roman" w:cs="Times New Roman"/>
          <w:sz w:val="28"/>
          <w:szCs w:val="28"/>
          <w:lang w:eastAsia="ru-RU"/>
        </w:rPr>
        <w:t>_____________</w:t>
      </w:r>
      <w:r w:rsidRPr="00D32C7D">
        <w:rPr>
          <w:rFonts w:ascii="Times New Roman" w:hAnsi="Times New Roman" w:cs="Times New Roman"/>
          <w:sz w:val="28"/>
          <w:szCs w:val="28"/>
          <w:lang w:eastAsia="ru-RU"/>
        </w:rPr>
        <w:t xml:space="preserve">) рублей </w:t>
      </w:r>
      <w:r w:rsidR="009B285F" w:rsidRPr="00D32C7D">
        <w:rPr>
          <w:rFonts w:ascii="Times New Roman" w:hAnsi="Times New Roman" w:cs="Times New Roman"/>
          <w:sz w:val="28"/>
          <w:szCs w:val="28"/>
          <w:lang w:eastAsia="ru-RU"/>
        </w:rPr>
        <w:t xml:space="preserve">__ </w:t>
      </w:r>
      <w:r w:rsidRPr="00D32C7D">
        <w:rPr>
          <w:rFonts w:ascii="Times New Roman" w:hAnsi="Times New Roman" w:cs="Times New Roman"/>
          <w:sz w:val="28"/>
          <w:szCs w:val="28"/>
          <w:lang w:eastAsia="ru-RU"/>
        </w:rPr>
        <w:t>копеек, НДС не облагается, в том числе:</w:t>
      </w:r>
    </w:p>
    <w:p w14:paraId="7922971D" w14:textId="78D2B07B" w:rsidR="00746FB5" w:rsidRPr="00D32C7D"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по 1 этапу </w:t>
      </w:r>
      <w:r w:rsidR="003C4D6D" w:rsidRPr="00D32C7D">
        <w:rPr>
          <w:rFonts w:ascii="Times New Roman" w:hAnsi="Times New Roman" w:cs="Times New Roman"/>
          <w:sz w:val="28"/>
          <w:szCs w:val="28"/>
          <w:lang w:eastAsia="ru-RU"/>
        </w:rPr>
        <w:t>–</w:t>
      </w:r>
      <w:r w:rsidRPr="00D32C7D">
        <w:rPr>
          <w:rFonts w:ascii="Times New Roman" w:hAnsi="Times New Roman" w:cs="Times New Roman"/>
          <w:sz w:val="28"/>
          <w:szCs w:val="28"/>
          <w:lang w:eastAsia="ru-RU"/>
        </w:rPr>
        <w:t xml:space="preserve"> </w:t>
      </w:r>
      <w:r w:rsidR="009B285F" w:rsidRPr="00D32C7D">
        <w:rPr>
          <w:rFonts w:ascii="Times New Roman" w:hAnsi="Times New Roman" w:cs="Times New Roman"/>
          <w:sz w:val="28"/>
          <w:szCs w:val="28"/>
          <w:lang w:eastAsia="ru-RU"/>
        </w:rPr>
        <w:t>____________ (_____________) рублей __ копеек</w:t>
      </w:r>
      <w:r w:rsidRPr="00D32C7D">
        <w:rPr>
          <w:rFonts w:ascii="Times New Roman" w:hAnsi="Times New Roman" w:cs="Times New Roman"/>
          <w:sz w:val="28"/>
          <w:szCs w:val="28"/>
          <w:lang w:eastAsia="ru-RU"/>
        </w:rPr>
        <w:t>, НДС не облагается</w:t>
      </w:r>
      <w:r w:rsidR="003C4D6D" w:rsidRPr="00D32C7D">
        <w:rPr>
          <w:rFonts w:ascii="Times New Roman" w:hAnsi="Times New Roman" w:cs="Times New Roman"/>
          <w:sz w:val="28"/>
          <w:szCs w:val="28"/>
          <w:lang w:eastAsia="ru-RU"/>
        </w:rPr>
        <w:t>;</w:t>
      </w:r>
    </w:p>
    <w:p w14:paraId="3F0C2281" w14:textId="57F3EB86" w:rsidR="00030306" w:rsidRPr="00E561D0" w:rsidRDefault="003C4D6D" w:rsidP="003C4D6D">
      <w:pPr>
        <w:autoSpaceDE w:val="0"/>
        <w:autoSpaceDN w:val="0"/>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по 2 этапу - </w:t>
      </w:r>
      <w:r w:rsidR="009B285F" w:rsidRPr="00D32C7D">
        <w:rPr>
          <w:rFonts w:ascii="Times New Roman" w:hAnsi="Times New Roman" w:cs="Times New Roman"/>
          <w:sz w:val="28"/>
          <w:szCs w:val="28"/>
          <w:lang w:eastAsia="ru-RU"/>
        </w:rPr>
        <w:t>____________ (_____________) рублей __ копеек</w:t>
      </w:r>
      <w:r w:rsidRPr="00D32C7D">
        <w:rPr>
          <w:rFonts w:ascii="Times New Roman" w:hAnsi="Times New Roman" w:cs="Times New Roman"/>
          <w:sz w:val="28"/>
          <w:szCs w:val="28"/>
          <w:lang w:eastAsia="ru-RU"/>
        </w:rPr>
        <w:t>, НДС не облагается.</w:t>
      </w:r>
    </w:p>
    <w:p w14:paraId="4F948927"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Авансовые платежи перечисляются на счет, открытый Территориальному органу Федерального казначейства в учреждении Центрального банка Российской Федерации для учета денежных средств организаций, не являющихся участниками бюджетного процесса, для осуществления операций, связанных с исполнением обязательств по контракту за счет авансового платежа, на лицевых счетах, открытых Исполнителю (соисполнителю) в территориальных органах Федерального казначейства. Первый авансовый платеж по настоящему контракту выплачивается в течение 30 календарных дней с даты получения Заказчиком уведомления о реквизитах лицевого счета, открытого Исполнителем в территориальном органе Федерального казначейства в соответствии с подпунктом 6.2.1</w:t>
      </w:r>
      <w:r w:rsidR="006C2E5C">
        <w:rPr>
          <w:rFonts w:ascii="Times New Roman" w:hAnsi="Times New Roman" w:cs="Times New Roman"/>
          <w:sz w:val="28"/>
          <w:szCs w:val="28"/>
          <w:lang w:eastAsia="ru-RU"/>
        </w:rPr>
        <w:t>8</w:t>
      </w:r>
      <w:r>
        <w:rPr>
          <w:rFonts w:ascii="Times New Roman" w:hAnsi="Times New Roman" w:cs="Times New Roman"/>
          <w:sz w:val="28"/>
          <w:szCs w:val="28"/>
          <w:lang w:eastAsia="ru-RU"/>
        </w:rPr>
        <w:t xml:space="preserve"> пункта 6.2 настоящего контракта.</w:t>
      </w:r>
    </w:p>
    <w:p w14:paraId="105E724A"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Последующие авансовые платежи выплачиваются в течение 30 календарных дней с начала соответствующего этапа при наличии лимитов бюджетных обязательств по настоящему контракту при условии выполнения всех </w:t>
      </w:r>
      <w:r w:rsidRPr="00937A19">
        <w:rPr>
          <w:rFonts w:ascii="Times New Roman" w:hAnsi="Times New Roman" w:cs="Times New Roman"/>
          <w:sz w:val="28"/>
          <w:szCs w:val="28"/>
          <w:lang w:eastAsia="ru-RU"/>
        </w:rPr>
        <w:t>работ по предыдущему(-им) этапу(-ам). В случае, если работы по предыдущему(-им)</w:t>
      </w:r>
      <w:r>
        <w:rPr>
          <w:rFonts w:ascii="Times New Roman" w:hAnsi="Times New Roman" w:cs="Times New Roman"/>
          <w:sz w:val="28"/>
          <w:szCs w:val="28"/>
          <w:lang w:eastAsia="ru-RU"/>
        </w:rPr>
        <w:t xml:space="preserve"> этапу(-ам) в установленный срок не выполнены, последующие авансовые платеж</w:t>
      </w:r>
      <w:r w:rsidR="006C2E5C">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выплачиваются после подписания Сторонами</w:t>
      </w:r>
      <w:r w:rsidR="001B1757">
        <w:rPr>
          <w:rFonts w:ascii="Times New Roman" w:hAnsi="Times New Roman" w:cs="Times New Roman"/>
          <w:sz w:val="28"/>
          <w:szCs w:val="28"/>
          <w:lang w:eastAsia="ru-RU"/>
        </w:rPr>
        <w:t xml:space="preserve"> документа(-ов) о приемке выполне</w:t>
      </w:r>
      <w:r>
        <w:rPr>
          <w:rFonts w:ascii="Times New Roman" w:hAnsi="Times New Roman" w:cs="Times New Roman"/>
          <w:sz w:val="28"/>
          <w:szCs w:val="28"/>
          <w:lang w:eastAsia="ru-RU"/>
        </w:rPr>
        <w:t>нной Работы по отдельному этапу контракта в течение 30 календарных дней при наличии лимитов бюджетных обязательств по настоящему контракту.</w:t>
      </w:r>
    </w:p>
    <w:p w14:paraId="05B7101D" w14:textId="77777777" w:rsidR="009B4186"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3.6. Оплата выполненных работ производится в размере, не превышающем разницу между стоимостью фактически выполненных работ, подтвержденных в соответствии с установленным Министерством финансов Российской Федерации </w:t>
      </w:r>
    </w:p>
    <w:p w14:paraId="0BC8CE4F" w14:textId="77777777" w:rsidR="009B4186" w:rsidRDefault="009B4186">
      <w:pPr>
        <w:spacing w:after="160" w:line="259" w:lineRule="auto"/>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1253418D" w14:textId="5AF1DD6F" w:rsidR="00746FB5" w:rsidRDefault="00746FB5" w:rsidP="009B4186">
      <w:pPr>
        <w:autoSpaceDE w:val="0"/>
        <w:autoSpaceDN w:val="0"/>
        <w:spacing w:after="120" w:line="360" w:lineRule="exact"/>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порядком санкционирования оплаты денежных обязательств получателей средств федерального бюджета, и общей суммой ранее выплаченного авансового платежа.</w:t>
      </w:r>
    </w:p>
    <w:p w14:paraId="1F066856" w14:textId="77777777" w:rsidR="00746FB5" w:rsidRDefault="00746FB5" w:rsidP="00746FB5">
      <w:pPr>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3.7. Расчеты с Исполнителем осуществляются с учетом произведенного авансового платежа и в пределах цены этапа выполненной Работы в течение 10 рабочих дней с даты подписания Заказчиком документа о приемке выполненной Работы.</w:t>
      </w:r>
    </w:p>
    <w:p w14:paraId="53DD61DD"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rPr>
        <w:t xml:space="preserve">3.8. </w:t>
      </w:r>
      <w:r>
        <w:rPr>
          <w:rFonts w:ascii="Times New Roman" w:hAnsi="Times New Roman" w:cs="Times New Roman"/>
          <w:sz w:val="28"/>
          <w:szCs w:val="28"/>
          <w:lang w:eastAsia="ru-RU"/>
        </w:rPr>
        <w:t>Оплата выполненной Работы по контракту производится Заказчиком в пределах доведенных ему в установленном порядке лимитов бюджетных обязательств.</w:t>
      </w:r>
    </w:p>
    <w:p w14:paraId="6F004515"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3.9. В случае уменьшения Государственному заказчику как получателю средств федерального бюджета ранее доведенных лимитов бюджетных обязательств, приводящего к невозможности оплаты Работ в согласованном размере, Стороны согласовывают в течение 20 рабочих дней с момента получения соответствующей информации Государственным заказчиком новые условия настоящего контракта.</w:t>
      </w:r>
    </w:p>
    <w:p w14:paraId="786722BF"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3.10. Оплата по настоящему контракту осуществляется по безналичному расчету путем перечисления Заказчиком денежных средств на лицевой счет, открытый Исполнителю в территориальном органе Федерального казначейства. В случае изменения лицевого счета Исполнитель обязан в однодневный срок в письменной форме сообщить об этом Заказчику, указав новые реквизиты лицевого счета. В противном случае все риски, связанные с перечислением Заказчиком денежных средств на указанный счет Исполнителя, несет Исполнитель.</w:t>
      </w:r>
    </w:p>
    <w:p w14:paraId="27ACFDC9"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Сумма, подлежащая уплате Заказчиком Исполнителю, уменьшается на размер налогов, сборов, и иных обязательных платежей в бюджеты бюджетной системы Российской Федерации, связанных с оплатой контракта,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14:paraId="3290E05C"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3.11. Датой оплаты является дата списания денежных средств с лицевого счета Заказчика, открытого в территориальном органе Федерального казначейства.</w:t>
      </w:r>
    </w:p>
    <w:p w14:paraId="7AFC092D" w14:textId="77777777" w:rsidR="00746FB5" w:rsidRDefault="00746FB5" w:rsidP="00746FB5">
      <w:pPr>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3.12. Проверка фактических затрат в случае приостановления или прекращения выполнения Работы (отдельного этапа Работы) осуществляется Заказчиком в 30-дневный срок после получения от Исполнителя калькуляции фактических затрат с расшифровками этих затрат. По результатам проверки Стороны составляют протокол согласования фактических затрат, который с момента его подписания Сторонами является неотъемлемой частью настоящего контракта.</w:t>
      </w:r>
    </w:p>
    <w:p w14:paraId="31F908CC" w14:textId="3289A68E" w:rsidR="00746FB5" w:rsidRDefault="00746FB5" w:rsidP="00746FB5">
      <w:pPr>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3.13. Размер прибыли по настоящему контракту составляет </w:t>
      </w:r>
      <w:r w:rsidR="009B285F">
        <w:rPr>
          <w:rFonts w:ascii="Times New Roman" w:hAnsi="Times New Roman" w:cs="Times New Roman"/>
          <w:sz w:val="28"/>
          <w:szCs w:val="28"/>
          <w:lang w:eastAsia="ru-RU"/>
        </w:rPr>
        <w:t>___</w:t>
      </w:r>
      <w:r w:rsidR="00766512">
        <w:rPr>
          <w:rFonts w:ascii="Times New Roman" w:hAnsi="Times New Roman" w:cs="Times New Roman"/>
          <w:sz w:val="28"/>
          <w:szCs w:val="28"/>
          <w:lang w:eastAsia="ru-RU"/>
        </w:rPr>
        <w:t> </w:t>
      </w:r>
      <w:r>
        <w:rPr>
          <w:rFonts w:ascii="Times New Roman" w:hAnsi="Times New Roman" w:cs="Times New Roman"/>
          <w:sz w:val="28"/>
          <w:szCs w:val="28"/>
          <w:lang w:eastAsia="ru-RU"/>
        </w:rPr>
        <w:t>(</w:t>
      </w:r>
      <w:r w:rsidR="009B285F">
        <w:rPr>
          <w:rFonts w:ascii="Times New Roman" w:hAnsi="Times New Roman" w:cs="Times New Roman"/>
          <w:sz w:val="28"/>
          <w:szCs w:val="28"/>
          <w:lang w:eastAsia="ru-RU"/>
        </w:rPr>
        <w:t>_________</w:t>
      </w:r>
      <w:r>
        <w:rPr>
          <w:rFonts w:ascii="Times New Roman" w:hAnsi="Times New Roman" w:cs="Times New Roman"/>
          <w:sz w:val="28"/>
          <w:szCs w:val="28"/>
          <w:lang w:eastAsia="ru-RU"/>
        </w:rPr>
        <w:t>)</w:t>
      </w:r>
      <w:r w:rsidR="00766512">
        <w:rPr>
          <w:rFonts w:ascii="Times New Roman" w:hAnsi="Times New Roman" w:cs="Times New Roman"/>
          <w:sz w:val="28"/>
          <w:szCs w:val="28"/>
          <w:lang w:eastAsia="ru-RU"/>
        </w:rPr>
        <w:t> </w:t>
      </w:r>
      <w:r>
        <w:rPr>
          <w:rFonts w:ascii="Times New Roman" w:hAnsi="Times New Roman" w:cs="Times New Roman"/>
          <w:sz w:val="28"/>
          <w:szCs w:val="28"/>
          <w:lang w:eastAsia="ru-RU"/>
        </w:rPr>
        <w:t>%</w:t>
      </w:r>
      <w:r>
        <w:rPr>
          <w:rFonts w:ascii="Times New Roman" w:hAnsi="Times New Roman" w:cs="Times New Roman"/>
          <w:sz w:val="28"/>
          <w:szCs w:val="28"/>
        </w:rPr>
        <w:t xml:space="preserve"> </w:t>
      </w:r>
      <w:r>
        <w:rPr>
          <w:rFonts w:ascii="Times New Roman" w:hAnsi="Times New Roman" w:cs="Times New Roman"/>
          <w:sz w:val="28"/>
          <w:szCs w:val="28"/>
          <w:lang w:eastAsia="ru-RU"/>
        </w:rPr>
        <w:t>от себестоимости собственных работ.</w:t>
      </w:r>
    </w:p>
    <w:p w14:paraId="39D340EB"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I</w:t>
      </w:r>
      <w:r>
        <w:rPr>
          <w:rFonts w:ascii="Times New Roman" w:hAnsi="Times New Roman" w:cs="Times New Roman"/>
          <w:b/>
          <w:bCs/>
          <w:sz w:val="28"/>
          <w:szCs w:val="28"/>
          <w:lang w:val="en-US" w:eastAsia="ru-RU"/>
        </w:rPr>
        <w:t>V</w:t>
      </w:r>
      <w:r>
        <w:rPr>
          <w:rFonts w:ascii="Times New Roman" w:hAnsi="Times New Roman" w:cs="Times New Roman"/>
          <w:b/>
          <w:bCs/>
          <w:sz w:val="28"/>
          <w:szCs w:val="28"/>
        </w:rPr>
        <w:t>. Порядок приемки исполнения обязательств.</w:t>
      </w:r>
    </w:p>
    <w:p w14:paraId="786E43CB" w14:textId="77777777" w:rsidR="00746FB5" w:rsidRDefault="00746FB5" w:rsidP="00746FB5">
      <w:pPr>
        <w:spacing w:before="240" w:after="120"/>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4.1. Исполнитель в срок, установленный в настоящем контракте для выполнения Работы (отдельного этапа Работы), направляет Заказчику документ о приемке (акт сдачи-приемки).</w:t>
      </w:r>
    </w:p>
    <w:p w14:paraId="392BCD70"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Документ о приемке должен быть подписан лицом, имеющим право действовать от имени Исполнителя.</w:t>
      </w:r>
    </w:p>
    <w:p w14:paraId="607523EB" w14:textId="77777777" w:rsidR="00746FB5" w:rsidRPr="00A443E3"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К документу о приемке прилагаются отчет о выполнении Работы (отдельного этапа Работы), </w:t>
      </w:r>
      <w:r w:rsidR="00E97729">
        <w:rPr>
          <w:rFonts w:ascii="Times New Roman" w:hAnsi="Times New Roman" w:cs="Times New Roman"/>
          <w:sz w:val="28"/>
          <w:szCs w:val="28"/>
          <w:lang w:eastAsia="ru-RU"/>
        </w:rPr>
        <w:t>калькуляция</w:t>
      </w:r>
      <w:r w:rsidR="00E97729" w:rsidRPr="00231FE5">
        <w:rPr>
          <w:rFonts w:ascii="Times New Roman" w:hAnsi="Times New Roman" w:cs="Times New Roman"/>
          <w:sz w:val="28"/>
          <w:szCs w:val="28"/>
          <w:lang w:eastAsia="ru-RU"/>
        </w:rPr>
        <w:t xml:space="preserve"> фактических затрат с расшифровками</w:t>
      </w:r>
      <w:r>
        <w:rPr>
          <w:rFonts w:ascii="Times New Roman" w:hAnsi="Times New Roman" w:cs="Times New Roman"/>
          <w:sz w:val="28"/>
          <w:szCs w:val="28"/>
          <w:lang w:eastAsia="ru-RU"/>
        </w:rPr>
        <w:t xml:space="preserve">, а также иные результаты Работы и документы, предусмотренные Техническим </w:t>
      </w:r>
      <w:r w:rsidRPr="00A443E3">
        <w:rPr>
          <w:rFonts w:ascii="Times New Roman" w:hAnsi="Times New Roman" w:cs="Times New Roman"/>
          <w:sz w:val="28"/>
          <w:szCs w:val="28"/>
          <w:lang w:eastAsia="ru-RU"/>
        </w:rPr>
        <w:t xml:space="preserve">заданием. </w:t>
      </w:r>
    </w:p>
    <w:p w14:paraId="08EFCD3C"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sidRPr="00A443E3">
        <w:rPr>
          <w:rFonts w:ascii="Times New Roman" w:hAnsi="Times New Roman" w:cs="Times New Roman"/>
          <w:sz w:val="28"/>
          <w:szCs w:val="28"/>
          <w:lang w:eastAsia="ru-RU"/>
        </w:rPr>
        <w:t>4.2. Не позднее 20 рабочих дней, следующих за днем поступления документа о</w:t>
      </w:r>
      <w:r>
        <w:rPr>
          <w:rFonts w:ascii="Times New Roman" w:hAnsi="Times New Roman" w:cs="Times New Roman"/>
          <w:sz w:val="28"/>
          <w:szCs w:val="28"/>
          <w:lang w:eastAsia="ru-RU"/>
        </w:rPr>
        <w:t xml:space="preserve"> приемке, Заказчик осуществляет проверку выполненной Исполнителем Работы (отдельного этапа Работы) по настоящему контракту на предмет соответствия выполненной Работы требованиям и условиям настоящего контракта и осуществляет одно из следующих действий:</w:t>
      </w:r>
    </w:p>
    <w:p w14:paraId="72A1289F"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а) подписывает и направляет Исполнителю документ о приемке;</w:t>
      </w:r>
    </w:p>
    <w:p w14:paraId="2BA053F3"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б) подписывает и направляет Исполнителю мотивированный отказ от подписания документа о приемке с указанием причин такого отказа.</w:t>
      </w:r>
    </w:p>
    <w:p w14:paraId="40C1523E"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создания приемочной комиссии не позднее 20 рабочих дней, следующих за днем поступления Заказчику документа о приемке:</w:t>
      </w:r>
    </w:p>
    <w:p w14:paraId="537CDA81"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а) члены приемочной комиссии подписывают документ о приемке или формируют и подписывают мотивированный отказ от подписания документа о приемке с указанием причин такого отказа.</w:t>
      </w:r>
    </w:p>
    <w:p w14:paraId="77D779BA"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б) после подписания членами приемочной комиссии документа о приемке или мотивированного отказа от подписания документа о приемке Заказчик подписывает документ о приемке или мотивированный отказ от подписания документа о приемке и направляет его Исполнителю. </w:t>
      </w:r>
    </w:p>
    <w:p w14:paraId="2065BFDF"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Подписанный документ о приемке выполненной Работы (отдельного этапа Работы) принимается к учету Сторонами в качестве первичных учетных документов и является основанием для оплаты.</w:t>
      </w:r>
    </w:p>
    <w:p w14:paraId="7A7E85AE"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4.3. В случае получения мотивированного отказа от подписания документа о приемке Исполнитель вправе устранить причины, указанные в таком мотивированном отказе, и направить Заказчику документ о приемке в порядке, предусмотренном в пункте 4.1 настоящего раздела. </w:t>
      </w:r>
    </w:p>
    <w:p w14:paraId="62DB62D7" w14:textId="77777777" w:rsidR="00746FB5" w:rsidRDefault="00746FB5" w:rsidP="00746FB5">
      <w:pPr>
        <w:autoSpaceDE w:val="0"/>
        <w:autoSpaceDN w:val="0"/>
        <w:spacing w:after="120"/>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Выявленные недостатки устраняются Исполнителем за его счет.</w:t>
      </w:r>
    </w:p>
    <w:p w14:paraId="156BAB0C"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Приемка Работы (отдельного этапа Работы) по контракту после устранения недостатков осуществляется Заказчиком в соответствии с пунктом 4.2 настоящего контракта.</w:t>
      </w:r>
    </w:p>
    <w:p w14:paraId="5E8DB623" w14:textId="77777777" w:rsidR="00746FB5" w:rsidRDefault="00746FB5" w:rsidP="00746FB5">
      <w:pPr>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4.4. Для проверки результатов выполненной Работы (отдельного этапа Работы) в части их соответствия условиям контракта Заказчик вправе проводить экспертизу. Экспертиза результатов выполненной Работы может проводиться Заказчиком своими силами или к ее проведению могут привлекаться эксперты, экспертные организации. </w:t>
      </w:r>
    </w:p>
    <w:p w14:paraId="7D914131"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4.5. По окончании выполнения Работы Исполнитель проводит инвентаризацию всех материальных ценностей, приобретенных (созданных) в ходе выполнения Работы. Материальные ценности (кроме расходных материалов), созданные и (или) приобретенные Исполнителем и соисполнителями при выполнении настоящего контракта за счет средств федерального бюджета, являются собственностью Государственного заказчика.</w:t>
      </w:r>
    </w:p>
    <w:p w14:paraId="487EE4E5"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Все созданные и (или) приобретенные при выполнении Работы (отдельного этапа Работы) результаты и материальные ценности подлежат отражению в отчетной документации.</w:t>
      </w:r>
    </w:p>
    <w:p w14:paraId="471FF4D7"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Одновременно с документом о приемке выполненной Работы Исполнитель представляет Заказчику акт инвентаризации приобретенных и (или) созданных при выполнении настоящего контракта материальных ценностей, находящихся у Исполнителя и его соисполнителей и свои предложения по их дальнейшему использованию.</w:t>
      </w:r>
    </w:p>
    <w:p w14:paraId="3000B92B"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4.6. Решение о дальнейшем использовании материальных ценностей принимается Государственным заказчиком. До принятия Государственным заказчиком этого решения Исполнитель принимает материальные ценности на ответственное хранение в соответствии с действующим законодательством. Хранение осуществляется без оплаты.</w:t>
      </w:r>
    </w:p>
    <w:p w14:paraId="26CC7107" w14:textId="77777777" w:rsidR="00746FB5" w:rsidRDefault="00746FB5" w:rsidP="00746FB5">
      <w:pPr>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4.7. Иные требования к порядку приемки исполненных обязательств, в том числе к передаче охраняемых результатов интеллектуальной деятельности, определяются в Техническом задании.</w:t>
      </w:r>
    </w:p>
    <w:p w14:paraId="0C18DB2F"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 xml:space="preserve">V. Права и обязанности Заказчика </w:t>
      </w:r>
    </w:p>
    <w:p w14:paraId="309D520C"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 Заказчик вправе:</w:t>
      </w:r>
    </w:p>
    <w:p w14:paraId="1E616423" w14:textId="319F5E2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5.1.1. требовать от Исполнителя надлежащего выполнения Работы по контракту в соответствии с Техническим заданием</w:t>
      </w:r>
      <w:r w:rsidR="00AA7B69">
        <w:rPr>
          <w:rFonts w:ascii="Times New Roman" w:hAnsi="Times New Roman" w:cs="Times New Roman"/>
          <w:sz w:val="28"/>
          <w:szCs w:val="28"/>
          <w:lang w:eastAsia="ru-RU"/>
        </w:rPr>
        <w:t xml:space="preserve"> и</w:t>
      </w:r>
      <w:r w:rsidR="00AA7B69" w:rsidRPr="00AA7B69">
        <w:t xml:space="preserve"> </w:t>
      </w:r>
      <w:r w:rsidR="00AA7B69" w:rsidRPr="00AA7B69">
        <w:rPr>
          <w:rFonts w:ascii="Times New Roman" w:hAnsi="Times New Roman" w:cs="Times New Roman"/>
          <w:sz w:val="28"/>
          <w:szCs w:val="28"/>
          <w:lang w:eastAsia="ru-RU"/>
        </w:rPr>
        <w:t>График</w:t>
      </w:r>
      <w:r w:rsidR="00AA7B69">
        <w:rPr>
          <w:rFonts w:ascii="Times New Roman" w:hAnsi="Times New Roman" w:cs="Times New Roman"/>
          <w:sz w:val="28"/>
          <w:szCs w:val="28"/>
          <w:lang w:eastAsia="ru-RU"/>
        </w:rPr>
        <w:t>ом исполнения контракта</w:t>
      </w:r>
      <w:r>
        <w:rPr>
          <w:rFonts w:ascii="Times New Roman" w:hAnsi="Times New Roman" w:cs="Times New Roman"/>
          <w:sz w:val="28"/>
          <w:szCs w:val="28"/>
          <w:lang w:eastAsia="ru-RU"/>
        </w:rPr>
        <w:t>, а также требовать своевременного устранения недостатков, выявленных как в ходе приемки выполненной Работы (их результатов), так и в течение гарантийного периода, если гарантийный срок установлен Техническим заданием.</w:t>
      </w:r>
      <w:r w:rsidR="009B4186">
        <w:rPr>
          <w:rFonts w:ascii="Times New Roman" w:hAnsi="Times New Roman" w:cs="Times New Roman"/>
          <w:sz w:val="28"/>
          <w:szCs w:val="28"/>
          <w:lang w:eastAsia="ru-RU"/>
        </w:rPr>
        <w:br/>
      </w:r>
    </w:p>
    <w:p w14:paraId="194B5B06" w14:textId="77777777" w:rsidR="00746FB5" w:rsidRDefault="00746FB5" w:rsidP="00746FB5">
      <w:pPr>
        <w:autoSpaceDE w:val="0"/>
        <w:autoSpaceDN w:val="0"/>
        <w:spacing w:after="120" w:line="276"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5.1.2. требовать от Исполнителя представления надлежащим образом оформленной отчетной документации, подтверждающей выполнение Работы по контракту (отдельного этапа Работы по контракту).</w:t>
      </w:r>
    </w:p>
    <w:p w14:paraId="7AEFB384" w14:textId="77777777" w:rsidR="00746FB5" w:rsidRDefault="00746FB5" w:rsidP="00746FB5">
      <w:pPr>
        <w:autoSpaceDE w:val="0"/>
        <w:autoSpaceDN w:val="0"/>
        <w:spacing w:after="120" w:line="276"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5.1.3. привлекать в соответствии с пунктом 4.4 настоящего контракта экспертов, экспертные организации, специалистов и иных лиц, обладающих необходимыми знаниями, для участия в проведении экспертизы выполненной Работы (отдельного этапа Работы) и представленной Исполнителем отчетной документации.</w:t>
      </w:r>
    </w:p>
    <w:p w14:paraId="58C6D3F3" w14:textId="77777777" w:rsidR="00746FB5" w:rsidRDefault="00746FB5" w:rsidP="00746FB5">
      <w:pPr>
        <w:autoSpaceDE w:val="0"/>
        <w:autoSpaceDN w:val="0"/>
        <w:spacing w:after="120" w:line="276"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5.1.4. определять лиц, непосредственно участвующих в контроле за ходом выполнения Исполнителем Работы и (или) участву</w:t>
      </w:r>
      <w:r w:rsidR="00685DA4">
        <w:rPr>
          <w:rFonts w:ascii="Times New Roman" w:hAnsi="Times New Roman" w:cs="Times New Roman"/>
          <w:sz w:val="28"/>
          <w:szCs w:val="28"/>
          <w:lang w:eastAsia="ru-RU"/>
        </w:rPr>
        <w:t xml:space="preserve">ющих в сдаче-приемке Работы по </w:t>
      </w:r>
      <w:r>
        <w:rPr>
          <w:rFonts w:ascii="Times New Roman" w:hAnsi="Times New Roman" w:cs="Times New Roman"/>
          <w:sz w:val="28"/>
          <w:szCs w:val="28"/>
          <w:lang w:eastAsia="ru-RU"/>
        </w:rPr>
        <w:t xml:space="preserve"> контракту.</w:t>
      </w:r>
    </w:p>
    <w:p w14:paraId="5EBDFB00" w14:textId="77777777" w:rsidR="00746FB5" w:rsidRDefault="00746FB5" w:rsidP="00746FB5">
      <w:pPr>
        <w:autoSpaceDE w:val="0"/>
        <w:autoSpaceDN w:val="0"/>
        <w:spacing w:after="120" w:line="276"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5.1.5. в любое </w:t>
      </w:r>
      <w:r w:rsidRPr="002274A2">
        <w:rPr>
          <w:rFonts w:ascii="Times New Roman" w:hAnsi="Times New Roman" w:cs="Times New Roman"/>
          <w:sz w:val="28"/>
          <w:szCs w:val="28"/>
          <w:lang w:eastAsia="ru-RU"/>
        </w:rPr>
        <w:t xml:space="preserve">время проверять соответствие сроков совершения действий Исполнителем при выполнении Работы срокам, установленным в </w:t>
      </w:r>
      <w:r w:rsidR="00AA02A9" w:rsidRPr="002274A2">
        <w:rPr>
          <w:rFonts w:ascii="Times New Roman" w:hAnsi="Times New Roman" w:cs="Times New Roman"/>
          <w:sz w:val="28"/>
          <w:szCs w:val="28"/>
          <w:lang w:eastAsia="ru-RU"/>
        </w:rPr>
        <w:t>Графике исполнения контракта</w:t>
      </w:r>
      <w:r w:rsidRPr="002274A2">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качества выполняемой Исполнителем Работы требованиям, установленным контрактом, без вмешательства в оперативно-хозяйственную деятельность Исполнителя. Если в результате такой проверки станет очевидным, что Работа не будет выполнена надлежащим образом и (или) в надлежащие сроки, Заказчик вправе направить Исполнителю Требование об устранении недостатков с указанием срока для устранения недостатков.</w:t>
      </w:r>
    </w:p>
    <w:p w14:paraId="39531427"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5.1.6. осуществлять контроль за использованием результатов Работы, полученных при исполнении контракта, в том числе передаваемых Исполнителем третьим лицам.</w:t>
      </w:r>
    </w:p>
    <w:p w14:paraId="4338FE40"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5.1.7. принять решение об одностороннем отказе от исполнения настоящего контракта по основаниям, предусмотренным Гражданским кодексом Российской Федерации для одностороннего отказа от исполнения отдельных видов обязательств;</w:t>
      </w:r>
    </w:p>
    <w:p w14:paraId="7C7EAE2B"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5.1.8. требовать возмещения убытков в соответствии с разделом X настоящего контракта, причиненных по вине Исполнителя.</w:t>
      </w:r>
    </w:p>
    <w:p w14:paraId="22ECAE6B"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 Заказчик обязан:</w:t>
      </w:r>
    </w:p>
    <w:p w14:paraId="6CEC1004"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5.2.1. передавать Исполнителю необходимую для выполнения Работы информацию в </w:t>
      </w:r>
      <w:r w:rsidRPr="002274A2">
        <w:rPr>
          <w:rFonts w:ascii="Times New Roman" w:hAnsi="Times New Roman" w:cs="Times New Roman"/>
          <w:sz w:val="28"/>
          <w:szCs w:val="28"/>
          <w:lang w:eastAsia="ru-RU"/>
        </w:rPr>
        <w:t>соответствии с условиями Технического задания и Графика исполнения контракта.</w:t>
      </w:r>
    </w:p>
    <w:p w14:paraId="372F5ECB"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5.2.2. своевременно сообщать в письменной форме Исполнителю о недостатках, обнаруженных в ходе выполнения Работы или приемки исполненных обязательств.</w:t>
      </w:r>
    </w:p>
    <w:p w14:paraId="2F54569B"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5.2.3. своевременно принять и оплатить надлежащим образом выполненную Работу в соответствии с контрактом.</w:t>
      </w:r>
    </w:p>
    <w:p w14:paraId="518B4F60" w14:textId="54A98115" w:rsidR="00746FB5" w:rsidRDefault="00746FB5" w:rsidP="009B4186">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5.2.4. осуществлять согласования, предусмотренные</w:t>
      </w:r>
      <w:r w:rsidR="009B4186">
        <w:rPr>
          <w:rFonts w:ascii="Times New Roman" w:hAnsi="Times New Roman" w:cs="Times New Roman"/>
          <w:sz w:val="28"/>
          <w:szCs w:val="28"/>
          <w:lang w:eastAsia="ru-RU"/>
        </w:rPr>
        <w:t xml:space="preserve"> Техническим </w:t>
      </w:r>
      <w:r w:rsidR="009B4186">
        <w:rPr>
          <w:rFonts w:ascii="Times New Roman" w:hAnsi="Times New Roman" w:cs="Times New Roman"/>
          <w:sz w:val="28"/>
          <w:szCs w:val="28"/>
          <w:lang w:eastAsia="ru-RU"/>
        </w:rPr>
        <w:br/>
      </w:r>
      <w:r>
        <w:rPr>
          <w:rFonts w:ascii="Times New Roman" w:hAnsi="Times New Roman" w:cs="Times New Roman"/>
          <w:sz w:val="28"/>
          <w:szCs w:val="28"/>
          <w:lang w:eastAsia="ru-RU"/>
        </w:rPr>
        <w:t>заданием.</w:t>
      </w:r>
    </w:p>
    <w:p w14:paraId="6870F242"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5.2.5. осуществлять взаимодействие с Исполнителем в соответствии с условиями контракта.</w:t>
      </w:r>
    </w:p>
    <w:p w14:paraId="500ACCC1"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5.2.6. обеспечить контроль за исполнением контракта, в том числе на отдельных этапах его исполнения.</w:t>
      </w:r>
    </w:p>
    <w:p w14:paraId="495DEED7"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sidRPr="000E39BC">
        <w:rPr>
          <w:rFonts w:ascii="Times New Roman" w:hAnsi="Times New Roman" w:cs="Times New Roman"/>
          <w:sz w:val="28"/>
          <w:szCs w:val="28"/>
          <w:lang w:eastAsia="ru-RU"/>
        </w:rPr>
        <w:t>5.2.7. сообщить</w:t>
      </w:r>
      <w:r>
        <w:rPr>
          <w:rFonts w:ascii="Times New Roman" w:hAnsi="Times New Roman" w:cs="Times New Roman"/>
          <w:sz w:val="28"/>
          <w:szCs w:val="28"/>
          <w:lang w:eastAsia="ru-RU"/>
        </w:rPr>
        <w:t xml:space="preserve"> Исполнителю в течение 100 рабочих дней со дня получения от него уведомления о получении при выполнении настоящего контракта способного к правовой охране результата Работы решение о порядке его использования и форме правовой охраны с учетом положений раздела </w:t>
      </w:r>
      <w:r>
        <w:rPr>
          <w:rFonts w:ascii="Times New Roman" w:hAnsi="Times New Roman" w:cs="Times New Roman"/>
          <w:sz w:val="28"/>
          <w:szCs w:val="28"/>
          <w:lang w:val="en-US" w:eastAsia="ru-RU"/>
        </w:rPr>
        <w:t>VIII</w:t>
      </w:r>
      <w:r>
        <w:rPr>
          <w:rFonts w:ascii="Times New Roman" w:hAnsi="Times New Roman" w:cs="Times New Roman"/>
          <w:sz w:val="28"/>
          <w:szCs w:val="28"/>
          <w:lang w:eastAsia="ru-RU"/>
        </w:rPr>
        <w:t xml:space="preserve"> настоящего контракта.</w:t>
      </w:r>
    </w:p>
    <w:p w14:paraId="33A08912" w14:textId="77777777" w:rsidR="00746FB5" w:rsidRDefault="00746FB5" w:rsidP="00746FB5">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w:t>
      </w:r>
      <w:r w:rsidR="00685DA4">
        <w:rPr>
          <w:rFonts w:ascii="Times New Roman" w:hAnsi="Times New Roman" w:cs="Times New Roman"/>
          <w:sz w:val="28"/>
          <w:szCs w:val="28"/>
          <w:lang w:eastAsia="ru-RU"/>
        </w:rPr>
        <w:t>8</w:t>
      </w:r>
      <w:r>
        <w:rPr>
          <w:rFonts w:ascii="Times New Roman" w:hAnsi="Times New Roman" w:cs="Times New Roman"/>
          <w:sz w:val="28"/>
          <w:szCs w:val="28"/>
          <w:lang w:eastAsia="ru-RU"/>
        </w:rPr>
        <w:t>. в случае невозможности достижения результатов Работы, установленных требованиями Технического задания, а также в случае невозможности или нецелесообразности продолжения Работы в 30-дневный срок с момента получения уведомления Исполнителя о приостановлении работ рассмотреть вопрос о целесообразности продолжения Работы.</w:t>
      </w:r>
    </w:p>
    <w:p w14:paraId="30B73EA6" w14:textId="77777777" w:rsidR="00746FB5" w:rsidRPr="002274A2"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sidRPr="002274A2">
        <w:rPr>
          <w:rFonts w:ascii="Times New Roman" w:hAnsi="Times New Roman" w:cs="Times New Roman"/>
          <w:sz w:val="28"/>
          <w:szCs w:val="28"/>
          <w:lang w:eastAsia="ru-RU"/>
        </w:rPr>
        <w:t>5.2.</w:t>
      </w:r>
      <w:r w:rsidR="00685DA4" w:rsidRPr="002274A2">
        <w:rPr>
          <w:rFonts w:ascii="Times New Roman" w:hAnsi="Times New Roman" w:cs="Times New Roman"/>
          <w:sz w:val="28"/>
          <w:szCs w:val="28"/>
          <w:lang w:eastAsia="ru-RU"/>
        </w:rPr>
        <w:t>9</w:t>
      </w:r>
      <w:r w:rsidRPr="002274A2">
        <w:rPr>
          <w:rFonts w:ascii="Times New Roman" w:hAnsi="Times New Roman" w:cs="Times New Roman"/>
          <w:sz w:val="28"/>
          <w:szCs w:val="28"/>
          <w:lang w:eastAsia="ru-RU"/>
        </w:rPr>
        <w:t>. направить уведомление Государственному заказчику для принятия им решения об использовании при выполнении настоящего контракта результатов интеллектуальной деятельности.</w:t>
      </w:r>
    </w:p>
    <w:p w14:paraId="00EB283F" w14:textId="77777777" w:rsidR="00746FB5" w:rsidRPr="002274A2" w:rsidRDefault="00746FB5" w:rsidP="00746FB5">
      <w:pPr>
        <w:autoSpaceDE w:val="0"/>
        <w:autoSpaceDN w:val="0"/>
        <w:spacing w:after="120" w:line="360" w:lineRule="exact"/>
        <w:ind w:firstLine="567"/>
        <w:jc w:val="both"/>
        <w:rPr>
          <w:rFonts w:ascii="Times New Roman" w:hAnsi="Times New Roman" w:cs="Times New Roman"/>
          <w:sz w:val="28"/>
          <w:szCs w:val="28"/>
        </w:rPr>
      </w:pPr>
      <w:r w:rsidRPr="002274A2">
        <w:rPr>
          <w:rFonts w:ascii="Times New Roman" w:hAnsi="Times New Roman" w:cs="Times New Roman"/>
          <w:sz w:val="28"/>
          <w:szCs w:val="28"/>
        </w:rPr>
        <w:t>5.2.1</w:t>
      </w:r>
      <w:r w:rsidR="00685DA4" w:rsidRPr="002274A2">
        <w:rPr>
          <w:rFonts w:ascii="Times New Roman" w:hAnsi="Times New Roman" w:cs="Times New Roman"/>
          <w:sz w:val="28"/>
          <w:szCs w:val="28"/>
        </w:rPr>
        <w:t>0</w:t>
      </w:r>
      <w:r w:rsidRPr="002274A2">
        <w:rPr>
          <w:rFonts w:ascii="Times New Roman" w:hAnsi="Times New Roman" w:cs="Times New Roman"/>
          <w:sz w:val="28"/>
          <w:szCs w:val="28"/>
        </w:rPr>
        <w:t>. в случае принятия Государственным заказчиком положительного решения в соответствии с пунктом 5.2.</w:t>
      </w:r>
      <w:r w:rsidR="00685DA4" w:rsidRPr="002274A2">
        <w:rPr>
          <w:rFonts w:ascii="Times New Roman" w:hAnsi="Times New Roman" w:cs="Times New Roman"/>
          <w:sz w:val="28"/>
          <w:szCs w:val="28"/>
        </w:rPr>
        <w:t>9</w:t>
      </w:r>
      <w:r w:rsidRPr="002274A2">
        <w:rPr>
          <w:rFonts w:ascii="Times New Roman" w:hAnsi="Times New Roman" w:cs="Times New Roman"/>
          <w:sz w:val="28"/>
          <w:szCs w:val="28"/>
        </w:rPr>
        <w:t xml:space="preserve"> контракта об использовании предшествующей интеллектуальной собственности организовать мероприятия по согласованию с Исполнителем условий заключения соответствующих договоров о предоставлении Российской Федерации права ее использования.</w:t>
      </w:r>
    </w:p>
    <w:p w14:paraId="5873A65E" w14:textId="77777777" w:rsidR="00746FB5" w:rsidRPr="002274A2"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sidRPr="002274A2">
        <w:rPr>
          <w:rFonts w:ascii="Times New Roman" w:hAnsi="Times New Roman" w:cs="Times New Roman"/>
          <w:sz w:val="28"/>
          <w:szCs w:val="28"/>
          <w:lang w:eastAsia="ru-RU"/>
        </w:rPr>
        <w:t>5.2.1</w:t>
      </w:r>
      <w:r w:rsidR="00685DA4" w:rsidRPr="002274A2">
        <w:rPr>
          <w:rFonts w:ascii="Times New Roman" w:hAnsi="Times New Roman" w:cs="Times New Roman"/>
          <w:sz w:val="28"/>
          <w:szCs w:val="28"/>
          <w:lang w:eastAsia="ru-RU"/>
        </w:rPr>
        <w:t>1</w:t>
      </w:r>
      <w:r w:rsidRPr="002274A2">
        <w:rPr>
          <w:rFonts w:ascii="Times New Roman" w:hAnsi="Times New Roman" w:cs="Times New Roman"/>
          <w:sz w:val="28"/>
          <w:szCs w:val="28"/>
          <w:lang w:eastAsia="ru-RU"/>
        </w:rPr>
        <w:t>. в случае принятия Государственным заказчиком решения об обеспечении правовой охраны результата интеллектуальной деятельности, исключительное право на который закрепляется за Российской Федерацией, в качестве секрета производства (ноу-хау) направить Исполнителю решение о порядке использования такого результата и передаче в соответствии с условиями контракта материального носителя, в котором он выражен, Заказчику.</w:t>
      </w:r>
    </w:p>
    <w:p w14:paraId="67C247CD"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5.2.1</w:t>
      </w:r>
      <w:r w:rsidR="00685DA4">
        <w:rPr>
          <w:rFonts w:ascii="Times New Roman" w:hAnsi="Times New Roman" w:cs="Times New Roman"/>
          <w:sz w:val="28"/>
          <w:szCs w:val="28"/>
          <w:lang w:eastAsia="ru-RU"/>
        </w:rPr>
        <w:t>2</w:t>
      </w:r>
      <w:r>
        <w:rPr>
          <w:rFonts w:ascii="Times New Roman" w:hAnsi="Times New Roman" w:cs="Times New Roman"/>
          <w:sz w:val="28"/>
          <w:szCs w:val="28"/>
          <w:lang w:eastAsia="ru-RU"/>
        </w:rPr>
        <w:t xml:space="preserve">. возмещать произведенные Исполнителем расходы (часть расходов), при условии представления документов в соответствии с </w:t>
      </w:r>
      <w:r w:rsidR="00CE2FFC">
        <w:rPr>
          <w:rFonts w:ascii="Times New Roman" w:hAnsi="Times New Roman" w:cs="Times New Roman"/>
          <w:sz w:val="28"/>
          <w:szCs w:val="28"/>
          <w:lang w:eastAsia="ru-RU"/>
        </w:rPr>
        <w:t>абзацем восьмым подпункта 6.2.19</w:t>
      </w:r>
      <w:r>
        <w:rPr>
          <w:rFonts w:ascii="Times New Roman" w:hAnsi="Times New Roman" w:cs="Times New Roman"/>
          <w:sz w:val="28"/>
          <w:szCs w:val="28"/>
          <w:lang w:eastAsia="ru-RU"/>
        </w:rPr>
        <w:t xml:space="preserve">. настоящего контракта, а также копий платежных поручений, реестров платежных поручений, подтверждающих оплату произведенных Исполнителем расходов (части расходов). </w:t>
      </w:r>
    </w:p>
    <w:p w14:paraId="23497F1B"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5.2.1</w:t>
      </w:r>
      <w:r w:rsidR="009956D9">
        <w:rPr>
          <w:rFonts w:ascii="Times New Roman" w:hAnsi="Times New Roman" w:cs="Times New Roman"/>
          <w:sz w:val="28"/>
          <w:szCs w:val="28"/>
          <w:lang w:eastAsia="ru-RU"/>
        </w:rPr>
        <w:t>3</w:t>
      </w:r>
      <w:r>
        <w:rPr>
          <w:rFonts w:ascii="Times New Roman" w:hAnsi="Times New Roman" w:cs="Times New Roman"/>
          <w:sz w:val="28"/>
          <w:szCs w:val="28"/>
          <w:lang w:eastAsia="ru-RU"/>
        </w:rPr>
        <w:t>. требовать уплаты неустоек (штрафов, пеней) в соответствии с разделом X настоящего контракта.</w:t>
      </w:r>
    </w:p>
    <w:p w14:paraId="559DFD68"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lastRenderedPageBreak/>
        <w:t>V</w:t>
      </w:r>
      <w:r>
        <w:rPr>
          <w:rFonts w:ascii="Times New Roman" w:hAnsi="Times New Roman" w:cs="Times New Roman"/>
          <w:b/>
          <w:bCs/>
          <w:sz w:val="28"/>
          <w:szCs w:val="28"/>
          <w:lang w:val="en-US"/>
        </w:rPr>
        <w:t>I</w:t>
      </w:r>
      <w:r>
        <w:rPr>
          <w:rFonts w:ascii="Times New Roman" w:hAnsi="Times New Roman" w:cs="Times New Roman"/>
          <w:b/>
          <w:bCs/>
          <w:sz w:val="28"/>
          <w:szCs w:val="28"/>
        </w:rPr>
        <w:t xml:space="preserve">. Права и обязанности Исполнителя </w:t>
      </w:r>
    </w:p>
    <w:p w14:paraId="290F6D61"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6.1. Исполнитель вправе:</w:t>
      </w:r>
    </w:p>
    <w:p w14:paraId="4FE3D99C"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6.1.1. требовать своевременного рассмотрения и принятия решения о приемке выполненной Работы и ее оформлении, подписании Заказчиком документа о приемке выполненной Работы (отдельного этапа Работы) по контракту на основании представленных Исполнителем отчетных документов либо мотивированного отказа Заказчика от подписания документа о приемке выполненной Работы (отдельного этапа Работы) по контракту.</w:t>
      </w:r>
    </w:p>
    <w:p w14:paraId="7320186D"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6.1.2. требовать своевременной оплаты выполненной Работы в соответствии с подписанным Сторонами документом о приемке выполненной Работы по отдельному этапу контракта. </w:t>
      </w:r>
    </w:p>
    <w:p w14:paraId="3155F6E0"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6.1.3. в порядке, предусмотренном законодательством Российской Федерации, привлекать к исполнению своих обязательств по контракту других лиц – соисполнителей только с согласия Заказчика при условии личного исполнения Исполнителем объема обязательств, составляющего не менее 10 процентов цены Работы. Исполнитель несет ответственность перед Заказчиком за неисполнение или ненадлежащее исполнение обязательств соисполнителями. Привлечение соисполнителей не влечет за собой изменения стоимости и объемов Работы по контракту. </w:t>
      </w:r>
    </w:p>
    <w:p w14:paraId="49ECAACB"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6.1.4. при привлечении Исполнителем соисполнителя к проведению Работы принадлежность исключительных прав на результаты Работы, созданные соисполнителем единолично либо совместно с Исполнителем, определяется на основании соглашения между Исполнителем и соисполнителем с учетом положений раздела VIII настоящего контракта, с обязательным уведомлением Заказчика. </w:t>
      </w:r>
    </w:p>
    <w:p w14:paraId="17610929" w14:textId="77777777" w:rsidR="00746FB5" w:rsidRDefault="00746FB5" w:rsidP="00746FB5">
      <w:pPr>
        <w:autoSpaceDE w:val="0"/>
        <w:autoSpaceDN w:val="0"/>
        <w:spacing w:before="240" w:after="120" w:line="360" w:lineRule="exact"/>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6.1.5. по согласованию с Заказчиком Исполнитель вправе выполнить Работу, качество, технические и функциональные характеристики (потребительские свойства) которой являются улучшенными по сравнению с качеством и соответствующими техническими и функциональными характеристиками, указанными в контракте.</w:t>
      </w:r>
    </w:p>
    <w:p w14:paraId="00A93474"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6.1.6. при досрочном выполнении Работы по контракту (отдельного этапа выполнения Работы по контракту) Исполнитель в письменной форме уведомляет Заказчика о готовности представить для осуществления приемки отчетную документацию в соответствии с требованиями контракта.</w:t>
      </w:r>
    </w:p>
    <w:p w14:paraId="764DEF59"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6.1.7. принять решение об одностороннем отказе от исполнения настоящего контракта в соответствии с гражданским законодательством.</w:t>
      </w:r>
    </w:p>
    <w:p w14:paraId="26E425CA"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6.1.8. требовать уплаты неустоек (штрафов, пеней) в соответствии с разделом X настоящего контракта.</w:t>
      </w:r>
    </w:p>
    <w:p w14:paraId="198A9086"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 Исполнитель обязан:</w:t>
      </w:r>
    </w:p>
    <w:p w14:paraId="73D72BDC"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 своевременно и надлежащим образом выполнить Работу и представить Заказчику результаты и документацию, предусмотренные Техническим заданием, в предусмотренный настоящим контрактом срок.</w:t>
      </w:r>
    </w:p>
    <w:p w14:paraId="20BA8631"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2</w:t>
      </w:r>
      <w:r w:rsidR="00746FB5">
        <w:rPr>
          <w:rFonts w:ascii="Times New Roman" w:hAnsi="Times New Roman" w:cs="Times New Roman"/>
          <w:sz w:val="28"/>
          <w:szCs w:val="28"/>
          <w:lang w:eastAsia="ru-RU"/>
        </w:rPr>
        <w:t>. согласовать с Заказчиком необходимость использования при выполнении Работы охраняемых результатов интеллектуальной деятельности, права на которые принадлежат третьим лицам, и приобретение прав на их использование.</w:t>
      </w:r>
    </w:p>
    <w:p w14:paraId="2EBAD59A"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3</w:t>
      </w:r>
      <w:r w:rsidR="00746FB5">
        <w:rPr>
          <w:rFonts w:ascii="Times New Roman" w:hAnsi="Times New Roman" w:cs="Times New Roman"/>
          <w:sz w:val="28"/>
          <w:szCs w:val="28"/>
          <w:lang w:eastAsia="ru-RU"/>
        </w:rPr>
        <w:t>. урегулировать вопросы использования прав на результаты интеллектуальной деятельности, принадлежащих третьим лицам, в объеме, достаточном для использования в рамках выполнения Работы.</w:t>
      </w:r>
    </w:p>
    <w:p w14:paraId="50A13994" w14:textId="77777777" w:rsidR="00746FB5" w:rsidRDefault="00F677E2" w:rsidP="00746FB5">
      <w:pPr>
        <w:shd w:val="clear" w:color="auto" w:fill="FFFFFF"/>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4</w:t>
      </w:r>
      <w:r w:rsidR="00746FB5">
        <w:rPr>
          <w:rFonts w:ascii="Times New Roman" w:hAnsi="Times New Roman" w:cs="Times New Roman"/>
          <w:sz w:val="28"/>
          <w:szCs w:val="28"/>
          <w:lang w:eastAsia="ru-RU"/>
        </w:rPr>
        <w:t>. с целью выявления охраноспособных результатов Работы проводить в процессе выполнения и (или) перед завершением Работы патентные исследования. Виды патентных исследований (уровень техники, патентоспособность либо патентная чистота) должны быть выбраны Исполнителем исходя из характеристик этапа, на котором выполняются такие патентные исследования.</w:t>
      </w:r>
    </w:p>
    <w:p w14:paraId="542ACB4A"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sidRPr="00820A32">
        <w:rPr>
          <w:rFonts w:ascii="Times New Roman" w:hAnsi="Times New Roman" w:cs="Times New Roman"/>
          <w:sz w:val="28"/>
          <w:szCs w:val="28"/>
          <w:lang w:eastAsia="ru-RU"/>
        </w:rPr>
        <w:t>6.2.</w:t>
      </w:r>
      <w:r w:rsidR="001F6304" w:rsidRPr="00820A32">
        <w:rPr>
          <w:rFonts w:ascii="Times New Roman" w:hAnsi="Times New Roman" w:cs="Times New Roman"/>
          <w:sz w:val="28"/>
          <w:szCs w:val="28"/>
          <w:lang w:eastAsia="ru-RU"/>
        </w:rPr>
        <w:t>5</w:t>
      </w:r>
      <w:r w:rsidR="00746FB5" w:rsidRPr="00820A32">
        <w:rPr>
          <w:rFonts w:ascii="Times New Roman" w:hAnsi="Times New Roman" w:cs="Times New Roman"/>
          <w:sz w:val="28"/>
          <w:szCs w:val="28"/>
          <w:lang w:eastAsia="ru-RU"/>
        </w:rPr>
        <w:t>. обеспечить конфиденциальность сведений о результате Работы, в том числе в случае необходимости в режиме коммерческой тайны, до принятия решения о форме и способе его правовой охраны.</w:t>
      </w:r>
    </w:p>
    <w:p w14:paraId="08C5BEA3" w14:textId="77777777" w:rsidR="00746FB5" w:rsidRDefault="00F677E2" w:rsidP="00746FB5">
      <w:pPr>
        <w:shd w:val="clear" w:color="auto" w:fill="FFFFFF"/>
        <w:autoSpaceDE w:val="0"/>
        <w:autoSpaceDN w:val="0"/>
        <w:spacing w:before="240" w:after="120" w:line="360" w:lineRule="exact"/>
        <w:ind w:firstLine="709"/>
        <w:jc w:val="both"/>
        <w:rPr>
          <w:rFonts w:ascii="Times New Roman" w:hAnsi="Times New Roman" w:cs="Times New Roman"/>
          <w:strike/>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6</w:t>
      </w:r>
      <w:r w:rsidR="00746FB5">
        <w:rPr>
          <w:rFonts w:ascii="Times New Roman" w:hAnsi="Times New Roman" w:cs="Times New Roman"/>
          <w:sz w:val="28"/>
          <w:szCs w:val="28"/>
          <w:lang w:eastAsia="ru-RU"/>
        </w:rPr>
        <w:t>. предпринять меры, обеспечивающие правовую охрану и защиту, в том числе в случае необходимости на зарубежных рынках, результатов Работы, созданных при реализации настоящего контракта.</w:t>
      </w:r>
    </w:p>
    <w:p w14:paraId="252F2425" w14:textId="77777777" w:rsidR="00746FB5" w:rsidRDefault="00F677E2" w:rsidP="00746FB5">
      <w:pPr>
        <w:shd w:val="clear" w:color="auto" w:fill="FFFFFF"/>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7</w:t>
      </w:r>
      <w:r w:rsidR="00746FB5">
        <w:rPr>
          <w:rFonts w:ascii="Times New Roman" w:hAnsi="Times New Roman" w:cs="Times New Roman"/>
          <w:sz w:val="28"/>
          <w:szCs w:val="28"/>
          <w:lang w:eastAsia="ru-RU"/>
        </w:rPr>
        <w:t>. своевременно выполнить требования, предусмотренные контрактом, а также нормативными правовыми актами Российской Федерации о государственном учете научно-исследовательских, опытно-конструкторских и технологических работ гражданского назначения, в том числе обеспечивать государственный учет сведений о Работе, о полученных результатах Работы, о правообладателях и правах на них, а также сведений об изменении состояния их правовой охраны и практическом применении в соответствии с законодательством Российской Федерации.</w:t>
      </w:r>
    </w:p>
    <w:p w14:paraId="1C8A6A5F" w14:textId="77777777" w:rsidR="00746FB5" w:rsidRDefault="00F677E2" w:rsidP="00746FB5">
      <w:pPr>
        <w:shd w:val="clear" w:color="auto" w:fill="FFFFFF"/>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8</w:t>
      </w:r>
      <w:r w:rsidR="00746FB5">
        <w:rPr>
          <w:rFonts w:ascii="Times New Roman" w:hAnsi="Times New Roman" w:cs="Times New Roman"/>
          <w:sz w:val="28"/>
          <w:szCs w:val="28"/>
          <w:lang w:eastAsia="ru-RU"/>
        </w:rPr>
        <w:t xml:space="preserve">. своими силами и за свой счет устранить допущенные по вине Исполнителя в процессе выполнения Работы недостатки в сроки, определенные </w:t>
      </w:r>
      <w:r w:rsidR="00746FB5">
        <w:rPr>
          <w:rFonts w:ascii="Times New Roman" w:hAnsi="Times New Roman" w:cs="Times New Roman"/>
          <w:sz w:val="28"/>
          <w:szCs w:val="28"/>
          <w:lang w:eastAsia="ru-RU"/>
        </w:rPr>
        <w:lastRenderedPageBreak/>
        <w:t>Заказчиком, а если срок не определен, то в течение 30 (тридцати) дней с момента получения уведомления Заказчика с требованием об устранении недостатков.</w:t>
      </w:r>
    </w:p>
    <w:p w14:paraId="051F8A91"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если в ходе выполнения Работы обнаруживается невозможность достижения результатов вследствие обстоятельств, не зависящих от Исполнителя, Заказчик обязан оплатить стоимость Работы, проведенной до выявления невозможности получить предусмотренные контрактом результаты, но не свыше соответствующей части цены работ, указанной в контракте.</w:t>
      </w:r>
    </w:p>
    <w:p w14:paraId="26139E2A" w14:textId="77777777" w:rsidR="00746FB5" w:rsidRDefault="00746FB5" w:rsidP="00746FB5">
      <w:pPr>
        <w:autoSpaceDE w:val="0"/>
        <w:autoSpaceDN w:val="0"/>
        <w:spacing w:after="120" w:line="360" w:lineRule="exact"/>
        <w:ind w:firstLine="540"/>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если в ходе выполнения Работы обнаруживается возникшая не по вине Исполнителя невозможность или нецелесообразность продолжения Работы, Заказчик обязан оплатить понесенные Исполнителем затраты.</w:t>
      </w:r>
    </w:p>
    <w:p w14:paraId="59A781A8"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1F6304">
        <w:rPr>
          <w:rFonts w:ascii="Times New Roman" w:hAnsi="Times New Roman" w:cs="Times New Roman"/>
          <w:sz w:val="28"/>
          <w:szCs w:val="28"/>
          <w:lang w:eastAsia="ru-RU"/>
        </w:rPr>
        <w:t>9</w:t>
      </w:r>
      <w:r w:rsidR="00746FB5">
        <w:rPr>
          <w:rFonts w:ascii="Times New Roman" w:hAnsi="Times New Roman" w:cs="Times New Roman"/>
          <w:sz w:val="28"/>
          <w:szCs w:val="28"/>
          <w:lang w:eastAsia="ru-RU"/>
        </w:rPr>
        <w:t>. незамедлительно информировать Заказчика об обнаруженной невозможности получить ожидаемые результаты Работы, а также невозможности или нецелесообразности продолжения Работы.</w:t>
      </w:r>
      <w:r w:rsidR="00746FB5">
        <w:rPr>
          <w:rFonts w:ascii="Times New Roman" w:hAnsi="Times New Roman" w:cs="Times New Roman"/>
          <w:sz w:val="16"/>
          <w:szCs w:val="16"/>
          <w:lang w:eastAsia="ru-RU"/>
        </w:rPr>
        <w:t xml:space="preserve"> </w:t>
      </w:r>
    </w:p>
    <w:p w14:paraId="0A25E00D" w14:textId="77777777" w:rsidR="00746FB5" w:rsidRDefault="001F6304"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6.2.10</w:t>
      </w:r>
      <w:r w:rsidR="00746FB5">
        <w:rPr>
          <w:rFonts w:ascii="Times New Roman" w:hAnsi="Times New Roman" w:cs="Times New Roman"/>
          <w:sz w:val="28"/>
          <w:szCs w:val="28"/>
          <w:lang w:eastAsia="ru-RU"/>
        </w:rPr>
        <w:t>. обеспечить передачу Заказчику полученных по контракту результатов Работы, не нарушающих исключительных прав других лиц и не являющихся предметом залога, ареста или иного обременения.</w:t>
      </w:r>
    </w:p>
    <w:p w14:paraId="6A111A47"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1F6304">
        <w:rPr>
          <w:rFonts w:ascii="Times New Roman" w:hAnsi="Times New Roman" w:cs="Times New Roman"/>
          <w:sz w:val="28"/>
          <w:szCs w:val="28"/>
          <w:lang w:eastAsia="ru-RU"/>
        </w:rPr>
        <w:t>1</w:t>
      </w:r>
      <w:r w:rsidR="00746FB5">
        <w:rPr>
          <w:rFonts w:ascii="Times New Roman" w:hAnsi="Times New Roman" w:cs="Times New Roman"/>
          <w:sz w:val="28"/>
          <w:szCs w:val="28"/>
          <w:lang w:eastAsia="ru-RU"/>
        </w:rPr>
        <w:t>. единолично (или совместно с соисполнителями) нести ответственность, а также расходы, связанные с разбирательствами по фактам нарушений, а также обеспечивать возмещение ущерба (убытков) и иных выплат в случаях, если к правообладателю результата Работы третьими лицами предъявлены претензии о нарушении их интеллектуальных прав, связанные с использованием такого результата Работы.</w:t>
      </w:r>
    </w:p>
    <w:p w14:paraId="2D2A018B"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1F6304">
        <w:rPr>
          <w:rFonts w:ascii="Times New Roman" w:hAnsi="Times New Roman" w:cs="Times New Roman"/>
          <w:sz w:val="28"/>
          <w:szCs w:val="28"/>
          <w:lang w:eastAsia="ru-RU"/>
        </w:rPr>
        <w:t>2</w:t>
      </w:r>
      <w:r w:rsidR="00746FB5">
        <w:rPr>
          <w:rFonts w:ascii="Times New Roman" w:hAnsi="Times New Roman" w:cs="Times New Roman"/>
          <w:sz w:val="28"/>
          <w:szCs w:val="28"/>
          <w:lang w:eastAsia="ru-RU"/>
        </w:rPr>
        <w:t>. предоставлять Заказчику по их требованию документы, относящиеся к предмету настоящего контракта, а также своевременно предоставлять им достоверную информацию о ходе исполнения своих обязательств, в том числе о сложностях, возникающих при исполнении контракта.</w:t>
      </w:r>
    </w:p>
    <w:p w14:paraId="3F89EC9D" w14:textId="22C8A60F"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1F6304">
        <w:rPr>
          <w:rFonts w:ascii="Times New Roman" w:hAnsi="Times New Roman" w:cs="Times New Roman"/>
          <w:sz w:val="28"/>
          <w:szCs w:val="28"/>
          <w:lang w:eastAsia="ru-RU"/>
        </w:rPr>
        <w:t>3</w:t>
      </w:r>
      <w:r w:rsidR="00746FB5">
        <w:rPr>
          <w:rFonts w:ascii="Times New Roman" w:hAnsi="Times New Roman" w:cs="Times New Roman"/>
          <w:sz w:val="28"/>
          <w:szCs w:val="28"/>
          <w:lang w:eastAsia="ru-RU"/>
        </w:rPr>
        <w:t>. незамедлительно уведомлять Заказчика о каждом полученном при выполнении настоящего контракта результате Работы, способном к правовой охране в качестве объекта интеллектуальной собственности, с обоснованием порядка его использования и предложением по форме его правовой охраны, содержащими краткое описание и авторов полученного результата, а также обоснованием затрат на осуществление мероприятий по прав</w:t>
      </w:r>
      <w:r w:rsidR="00071E62">
        <w:rPr>
          <w:rFonts w:ascii="Times New Roman" w:hAnsi="Times New Roman" w:cs="Times New Roman"/>
          <w:sz w:val="28"/>
          <w:szCs w:val="28"/>
          <w:lang w:eastAsia="ru-RU"/>
        </w:rPr>
        <w:t>овой охране (по форме согласно П</w:t>
      </w:r>
      <w:r w:rsidR="00746FB5">
        <w:rPr>
          <w:rFonts w:ascii="Times New Roman" w:hAnsi="Times New Roman" w:cs="Times New Roman"/>
          <w:sz w:val="28"/>
          <w:szCs w:val="28"/>
          <w:lang w:eastAsia="ru-RU"/>
        </w:rPr>
        <w:t>риложению № 4, являющемуся неотъемлемой частью настоящего контракта).</w:t>
      </w:r>
    </w:p>
    <w:p w14:paraId="294728F0"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1F6304">
        <w:rPr>
          <w:rFonts w:ascii="Times New Roman" w:hAnsi="Times New Roman" w:cs="Times New Roman"/>
          <w:sz w:val="28"/>
          <w:szCs w:val="28"/>
          <w:lang w:eastAsia="ru-RU"/>
        </w:rPr>
        <w:t>4</w:t>
      </w:r>
      <w:r w:rsidR="00746FB5">
        <w:rPr>
          <w:rFonts w:ascii="Times New Roman" w:hAnsi="Times New Roman" w:cs="Times New Roman"/>
          <w:sz w:val="28"/>
          <w:szCs w:val="28"/>
          <w:lang w:eastAsia="ru-RU"/>
        </w:rPr>
        <w:t xml:space="preserve">. приостановить работу по настоящему контракту в случае, если в ходе выполнения Работы обнаружится невозможность достижения результатов Работы, установленных требованиями Технического задания, а также </w:t>
      </w:r>
      <w:r w:rsidR="00746FB5">
        <w:rPr>
          <w:rFonts w:ascii="Times New Roman" w:hAnsi="Times New Roman" w:cs="Times New Roman"/>
          <w:sz w:val="28"/>
          <w:szCs w:val="28"/>
          <w:lang w:eastAsia="ru-RU"/>
        </w:rPr>
        <w:lastRenderedPageBreak/>
        <w:t>невозможность или нецелесообразность продолжения Работы вследствие обстоятельств, не зависящих от Исполнителя, и в 5-дневный срок уведомить Заказчика о приостановлении Работы.</w:t>
      </w:r>
    </w:p>
    <w:p w14:paraId="29FA5A3A" w14:textId="77777777" w:rsidR="00746FB5" w:rsidRDefault="00F677E2" w:rsidP="00746FB5">
      <w:pPr>
        <w:shd w:val="clear" w:color="auto" w:fill="FFFFFF"/>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1F6304">
        <w:rPr>
          <w:rFonts w:ascii="Times New Roman" w:hAnsi="Times New Roman" w:cs="Times New Roman"/>
          <w:sz w:val="28"/>
          <w:szCs w:val="28"/>
          <w:lang w:eastAsia="ru-RU"/>
        </w:rPr>
        <w:t>5</w:t>
      </w:r>
      <w:r w:rsidR="00746FB5">
        <w:rPr>
          <w:rFonts w:ascii="Times New Roman" w:hAnsi="Times New Roman" w:cs="Times New Roman"/>
          <w:sz w:val="28"/>
          <w:szCs w:val="28"/>
          <w:lang w:eastAsia="ru-RU"/>
        </w:rPr>
        <w:t xml:space="preserve">. в случае создания в рамках настоящего контракта патентоспособного результата интеллектуальной деятельности выплатить автору (авторам) такого результата поощрительное вознаграждение на условиях договора, заключенного между Исполнителем и автором (авторами). </w:t>
      </w:r>
    </w:p>
    <w:p w14:paraId="04643126" w14:textId="77777777" w:rsidR="00746FB5" w:rsidRDefault="00F677E2"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CE2FFC">
        <w:rPr>
          <w:rFonts w:ascii="Times New Roman" w:hAnsi="Times New Roman" w:cs="Times New Roman"/>
          <w:sz w:val="28"/>
          <w:szCs w:val="28"/>
          <w:lang w:eastAsia="ru-RU"/>
        </w:rPr>
        <w:t>6</w:t>
      </w:r>
      <w:r w:rsidR="00746FB5">
        <w:rPr>
          <w:rFonts w:ascii="Times New Roman" w:hAnsi="Times New Roman" w:cs="Times New Roman"/>
          <w:sz w:val="28"/>
          <w:szCs w:val="28"/>
          <w:lang w:eastAsia="ru-RU"/>
        </w:rPr>
        <w:t xml:space="preserve">. в случае принятия решения об одностороннем отказе от исполнения настоящего контракта не позднее чем в течение трех рабочих дней с даты принятия этого решения, направить Заказчику уведомление о принятом решении по почте заказным письмом с уведомлением о вручении по адресу Заказчика,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данного уведомления и получение Исполнителем подтверждения о его вручении Заказчику. </w:t>
      </w:r>
    </w:p>
    <w:p w14:paraId="12BE3CA0" w14:textId="77777777" w:rsidR="00746FB5" w:rsidRDefault="00F677E2"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CE2FFC">
        <w:rPr>
          <w:rFonts w:ascii="Times New Roman" w:hAnsi="Times New Roman" w:cs="Times New Roman"/>
          <w:sz w:val="28"/>
          <w:szCs w:val="28"/>
          <w:lang w:eastAsia="ru-RU"/>
        </w:rPr>
        <w:t>7</w:t>
      </w:r>
      <w:r w:rsidR="00746FB5">
        <w:rPr>
          <w:rFonts w:ascii="Times New Roman" w:hAnsi="Times New Roman" w:cs="Times New Roman"/>
          <w:sz w:val="28"/>
          <w:szCs w:val="28"/>
          <w:lang w:eastAsia="ru-RU"/>
        </w:rPr>
        <w:t>. предоставить Заказчику не позднее 10 дней с момента заключения Исполнителем договора с соисполнителем информацию обо всех соисполнителях, заключивших договор или договоры с Исполнителем, цена которого или общая цена которых составляет более чем десять процентов цены контракта.</w:t>
      </w:r>
    </w:p>
    <w:p w14:paraId="272873FC" w14:textId="77777777" w:rsidR="00746FB5" w:rsidRDefault="005410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6.2.1</w:t>
      </w:r>
      <w:r w:rsidR="00CE2FFC">
        <w:rPr>
          <w:rFonts w:ascii="Times New Roman" w:hAnsi="Times New Roman" w:cs="Times New Roman"/>
          <w:sz w:val="28"/>
          <w:szCs w:val="28"/>
          <w:lang w:eastAsia="ru-RU"/>
        </w:rPr>
        <w:t>8</w:t>
      </w:r>
      <w:r w:rsidR="00746FB5">
        <w:rPr>
          <w:rFonts w:ascii="Times New Roman" w:hAnsi="Times New Roman" w:cs="Times New Roman"/>
          <w:sz w:val="28"/>
          <w:szCs w:val="28"/>
          <w:lang w:eastAsia="ru-RU"/>
        </w:rPr>
        <w:t>. в целях перечисления Заказчиком авансовых платежей в течение 14 календарных дней с даты заключения настоящего контракта открыть лицевой счет в территориальном органе Федерального казначейства, предназначенный для учета операций со средствами юридического лица, не являющегося участником бюджетного процесса, и уведомить Заказчика об открытии указанного счета в течение 2 рабочих дней.</w:t>
      </w:r>
    </w:p>
    <w:p w14:paraId="55F64451" w14:textId="77777777" w:rsidR="00746FB5" w:rsidRDefault="005410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w:t>
      </w:r>
      <w:r w:rsidR="00CE2FFC">
        <w:rPr>
          <w:rFonts w:ascii="Times New Roman" w:hAnsi="Times New Roman" w:cs="Times New Roman"/>
          <w:sz w:val="28"/>
          <w:szCs w:val="28"/>
          <w:lang w:eastAsia="ru-RU"/>
        </w:rPr>
        <w:t>19</w:t>
      </w:r>
      <w:r w:rsidR="00746FB5">
        <w:rPr>
          <w:rFonts w:ascii="Times New Roman" w:hAnsi="Times New Roman" w:cs="Times New Roman"/>
          <w:sz w:val="28"/>
          <w:szCs w:val="28"/>
          <w:lang w:eastAsia="ru-RU"/>
        </w:rPr>
        <w:t xml:space="preserve">. не перечислять средства, поступившие на лицевой счет, открытый в территориальном органе Федерального казначейства в </w:t>
      </w:r>
      <w:r>
        <w:rPr>
          <w:rFonts w:ascii="Times New Roman" w:hAnsi="Times New Roman" w:cs="Times New Roman"/>
          <w:sz w:val="28"/>
          <w:szCs w:val="28"/>
          <w:lang w:eastAsia="ru-RU"/>
        </w:rPr>
        <w:t>соответствии с подпунктом 6.2.1</w:t>
      </w:r>
      <w:r w:rsidR="00CE2FFC">
        <w:rPr>
          <w:rFonts w:ascii="Times New Roman" w:hAnsi="Times New Roman" w:cs="Times New Roman"/>
          <w:sz w:val="28"/>
          <w:szCs w:val="28"/>
          <w:lang w:eastAsia="ru-RU"/>
        </w:rPr>
        <w:t>8</w:t>
      </w:r>
      <w:r w:rsidR="00746FB5">
        <w:rPr>
          <w:rFonts w:ascii="Times New Roman" w:hAnsi="Times New Roman" w:cs="Times New Roman"/>
          <w:sz w:val="28"/>
          <w:szCs w:val="28"/>
          <w:lang w:eastAsia="ru-RU"/>
        </w:rPr>
        <w:t xml:space="preserve"> пункта 6.2. настоящего контракта:</w:t>
      </w:r>
    </w:p>
    <w:p w14:paraId="63A7B2FC"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качестве взноса в уставный (складочный) капитал другого юридического лица (дочернего общества юридического лица), вклада в имущество другого юридического лица (дочернего общества юридического лица), не увеличивающего его уставный (складочный) капитал, если нормативными правовыми актами, регулирующими порядок предоставления целевых средств, не предусмотрена возможность их перечисления указанному юридическому лицу (дочернему обществу юридического лица) на счета, открытые им в учреждении Центрального банка Российской Федерации или в кредитной организации (далее - банк);</w:t>
      </w:r>
    </w:p>
    <w:p w14:paraId="338A6C67"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в целях размещения средств на депозиты, а также в иные финансовые инструменты, за исключением случаев, установленных федеральными законами </w:t>
      </w:r>
      <w:r>
        <w:rPr>
          <w:rFonts w:ascii="Times New Roman" w:hAnsi="Times New Roman" w:cs="Times New Roman"/>
          <w:sz w:val="28"/>
          <w:szCs w:val="28"/>
          <w:lang w:eastAsia="ru-RU"/>
        </w:rPr>
        <w:lastRenderedPageBreak/>
        <w:t>или нормативными правовыми актами Правительства Российской Федерации, в том числе принимаемыми в отношении средств, получаемых юридическими лицами в результате финансово-хозяйственной деятельности, в том числе за счет целевых средств;</w:t>
      </w:r>
    </w:p>
    <w:p w14:paraId="606D72C0"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 счета, открытые в банке Исполнителю, за исключением:</w:t>
      </w:r>
    </w:p>
    <w:p w14:paraId="61D80697"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оплаты обязательств Исполнителя в соответствии с валютным законодательством Российской Федерации;</w:t>
      </w:r>
    </w:p>
    <w:p w14:paraId="3781BCB4"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оплаты обязательств Исполнителя в целях осуществления расчетов по оплате труда с лицами, работающими по трудовому договору (контракту), а также по выплатам лицам, не состоящим в штате Исполнителя, привлеченным для достижения результата, определенного при предоставлении целевых средств, с перечислением удержанных налогов, сборов и начисленных страховых взносов на обязательное пенсионное страхование, на обязательное социальное страхование, на обязательное медицинское страхование в соответствии со сроками, установленными Налоговым кодексом Российской Федерации;</w:t>
      </w:r>
    </w:p>
    <w:p w14:paraId="073103CF"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оплаты обязательств Исполнителя в целях осуществления расчетов по социальным выплатам и иным выплатам в пользу работников (кроме выплат, указанных в абзаце шестом настоящего подпункта);</w:t>
      </w:r>
    </w:p>
    <w:p w14:paraId="7E6BDB6F" w14:textId="74324F4D"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оплаты фактически поставленных товаров (выполненных работ, оказанных услуг), источником финансового обеспечения которых являются целевые средства, в случае, если Исполнитель не привлекает для поставки таких товаров (выполнения таких работ, оказания таких услуг) иных юридических лиц, а также при условии представления документов, установленных порядком санкционирования целевых средств, подтверждающих возникновение денежных обязательств Исполнителя (далее - документы-основания) или реестра документов-оснований по форме, установленной Министерством финансов Российской Федерации (далее - р</w:t>
      </w:r>
      <w:r w:rsidR="00071E62">
        <w:rPr>
          <w:rFonts w:ascii="Times New Roman" w:hAnsi="Times New Roman" w:cs="Times New Roman"/>
          <w:sz w:val="28"/>
          <w:szCs w:val="28"/>
          <w:lang w:eastAsia="ru-RU"/>
        </w:rPr>
        <w:t>еестр документов-оснований), с П</w:t>
      </w:r>
      <w:r>
        <w:rPr>
          <w:rFonts w:ascii="Times New Roman" w:hAnsi="Times New Roman" w:cs="Times New Roman"/>
          <w:sz w:val="28"/>
          <w:szCs w:val="28"/>
          <w:lang w:eastAsia="ru-RU"/>
        </w:rPr>
        <w:t>риложением указанных в нем документов-оснований (в случае его указания в распоряжении о совершении казначейских платежей (далее - распоряжение) и (или) иных документов, предусмотренных контрактами;</w:t>
      </w:r>
    </w:p>
    <w:p w14:paraId="0ACE3D38"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возмещения произведенных Исполнителем расходов (части расходов) при условии представления документов в соответствии с абзацем восьмым настоящего подпункта, а также копий платежных поручений, реестров платежных поручений и иных документов, подтверждающих оплату произведенных Исполнителем расходов (части расходов);</w:t>
      </w:r>
    </w:p>
    <w:p w14:paraId="250F459E"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оплаты обязательств Исполнителя по накладным расходам, связанным с исполнением контракта;</w:t>
      </w:r>
    </w:p>
    <w:p w14:paraId="55EE81AF"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перечисления целевых средств по настоящему контракту в согласованном Государственном заказчиком размере, не превышающем размера прибыли, </w:t>
      </w:r>
      <w:r>
        <w:rPr>
          <w:rFonts w:ascii="Times New Roman" w:hAnsi="Times New Roman" w:cs="Times New Roman"/>
          <w:sz w:val="28"/>
          <w:szCs w:val="28"/>
          <w:lang w:eastAsia="ru-RU"/>
        </w:rPr>
        <w:lastRenderedPageBreak/>
        <w:t>определяемого Государственном заказчиком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в составе цены товаров (работ, услуг), в случае частичного исполнения настоящего контракта, если результатом такого частичного исполнения являются принятые Заказчиком товары (работы, услуги);</w:t>
      </w:r>
    </w:p>
    <w:p w14:paraId="39F1F4C3"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на счета, открытые в банках юридическим лицам, заключившим с Исполнителем договоры (контракты, соглашения), за исключением договоров (контрактов, соглашений), заключаемых в целях приобретения услуг связи по приему, обработке, хранению, передаче, доставке сообщений электросвязи или почтовых отправлений, коммунальных услуг, электроэнергии, гостиничных услуг, услуг по организации и осуществлению перевозки грузов и пассажиров железнодорожным транспортом общего пользования, авиационных и железнодорожных билетов, билетов для проезда городским и пригородным транспортом, подписки на периодические издания, аренды, осуществления работ по переносу (переустройству, присоединению) принадлежащих юридическим лицам инженерных сетей, коммуникаций и сооружений, а также проведения государственной экспертизы проектной документации и результатов инженерных изысканий в соответствии с законодательством Российской Федерации о градостроительной деятельности, осуществление страхования в соответствии со страховым законодательством, услуг по приему платежей от физических лиц, осуществляемых платежными агентами.</w:t>
      </w:r>
    </w:p>
    <w:p w14:paraId="12479CAF" w14:textId="77777777" w:rsidR="00746FB5" w:rsidRDefault="00CE2FFC"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6.2.20</w:t>
      </w:r>
      <w:r w:rsidR="00746FB5">
        <w:rPr>
          <w:rFonts w:ascii="Times New Roman" w:hAnsi="Times New Roman" w:cs="Times New Roman"/>
          <w:sz w:val="28"/>
          <w:szCs w:val="28"/>
          <w:lang w:eastAsia="ru-RU"/>
        </w:rPr>
        <w:t>. осуществлять операции, связанные с исполнением обязательств по настоящему контракту на лицевом счете для учета операций неучастника бюджетного процесса.</w:t>
      </w:r>
    </w:p>
    <w:p w14:paraId="60528FC2" w14:textId="77777777" w:rsidR="00746FB5" w:rsidRDefault="005410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6.2.2</w:t>
      </w:r>
      <w:r w:rsidR="00CE2FFC">
        <w:rPr>
          <w:rFonts w:ascii="Times New Roman" w:hAnsi="Times New Roman" w:cs="Times New Roman"/>
          <w:sz w:val="28"/>
          <w:szCs w:val="28"/>
          <w:lang w:eastAsia="ru-RU"/>
        </w:rPr>
        <w:t>1</w:t>
      </w:r>
      <w:r w:rsidR="00746FB5">
        <w:rPr>
          <w:rFonts w:ascii="Times New Roman" w:hAnsi="Times New Roman" w:cs="Times New Roman"/>
          <w:sz w:val="28"/>
          <w:szCs w:val="28"/>
          <w:lang w:eastAsia="ru-RU"/>
        </w:rPr>
        <w:t>. представлять в территориальный орган Федерального казначейства документы, предусмотренные порядком санкционирования операций, установленным Министерством финансов Российской Федерации.</w:t>
      </w:r>
    </w:p>
    <w:p w14:paraId="5A61E96E"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6.2.2</w:t>
      </w:r>
      <w:r w:rsidR="00CE2FFC">
        <w:rPr>
          <w:rFonts w:ascii="Times New Roman" w:hAnsi="Times New Roman" w:cs="Times New Roman"/>
          <w:sz w:val="28"/>
          <w:szCs w:val="28"/>
          <w:lang w:eastAsia="ru-RU"/>
        </w:rPr>
        <w:t>2</w:t>
      </w:r>
      <w:r>
        <w:rPr>
          <w:rFonts w:ascii="Times New Roman" w:hAnsi="Times New Roman" w:cs="Times New Roman"/>
          <w:sz w:val="28"/>
          <w:szCs w:val="28"/>
          <w:lang w:eastAsia="ru-RU"/>
        </w:rPr>
        <w:t xml:space="preserve">. в случае привлечения соисполнителя и заключения с ним договора на сумму более 600 тыс. рублей, в условиях данного </w:t>
      </w:r>
      <w:r w:rsidR="00CE2FFC">
        <w:rPr>
          <w:rFonts w:ascii="Times New Roman" w:hAnsi="Times New Roman" w:cs="Times New Roman"/>
          <w:sz w:val="28"/>
          <w:szCs w:val="28"/>
          <w:lang w:eastAsia="ru-RU"/>
        </w:rPr>
        <w:t>контракта</w:t>
      </w:r>
      <w:r>
        <w:rPr>
          <w:rFonts w:ascii="Times New Roman" w:hAnsi="Times New Roman" w:cs="Times New Roman"/>
          <w:sz w:val="28"/>
          <w:szCs w:val="28"/>
          <w:lang w:eastAsia="ru-RU"/>
        </w:rPr>
        <w:t xml:space="preserve"> предусмотреть положения, предусмотренные нормативными правовыми актами, регулирующими вопросы казначейского сопровождения целевых средств. </w:t>
      </w:r>
    </w:p>
    <w:p w14:paraId="794506A3"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6.2.2</w:t>
      </w:r>
      <w:r w:rsidR="00CE2FFC">
        <w:rPr>
          <w:rFonts w:ascii="Times New Roman" w:hAnsi="Times New Roman" w:cs="Times New Roman"/>
          <w:sz w:val="28"/>
          <w:szCs w:val="28"/>
          <w:lang w:eastAsia="ru-RU"/>
        </w:rPr>
        <w:t>3</w:t>
      </w:r>
      <w:r>
        <w:rPr>
          <w:rFonts w:ascii="Times New Roman" w:hAnsi="Times New Roman" w:cs="Times New Roman"/>
          <w:sz w:val="28"/>
          <w:szCs w:val="28"/>
          <w:lang w:eastAsia="ru-RU"/>
        </w:rPr>
        <w:t xml:space="preserve">. указывать в договорах, распоряжениях и расчетных документах (за исключением распоряжений и расчетных документов, представляемых в связи с исполнением государственных контрактов, </w:t>
      </w:r>
      <w:r w:rsidR="00206CB7">
        <w:rPr>
          <w:rFonts w:ascii="Times New Roman" w:hAnsi="Times New Roman" w:cs="Times New Roman"/>
          <w:sz w:val="28"/>
          <w:szCs w:val="28"/>
          <w:lang w:eastAsia="ru-RU"/>
        </w:rPr>
        <w:t>контрактов</w:t>
      </w:r>
      <w:r>
        <w:rPr>
          <w:rFonts w:ascii="Times New Roman" w:hAnsi="Times New Roman" w:cs="Times New Roman"/>
          <w:sz w:val="28"/>
          <w:szCs w:val="28"/>
          <w:lang w:eastAsia="ru-RU"/>
        </w:rPr>
        <w:t>, содержащих сведения, составляющие государственную тайну или относимые к охраняемой в соответствии с законодательством Российской Федерации иной информации ограниченного доступа), а также в документах-основаниях, реестре документов- оснований идентификатор государственного контракта, порядок формирования которого установлен Федеральным казначейством.</w:t>
      </w:r>
    </w:p>
    <w:p w14:paraId="681C87B5"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6.2.2</w:t>
      </w:r>
      <w:r w:rsidR="00CE2FFC">
        <w:rPr>
          <w:rFonts w:ascii="Times New Roman" w:hAnsi="Times New Roman" w:cs="Times New Roman"/>
          <w:sz w:val="28"/>
          <w:szCs w:val="28"/>
          <w:lang w:eastAsia="ru-RU"/>
        </w:rPr>
        <w:t>4</w:t>
      </w:r>
      <w:r>
        <w:rPr>
          <w:rFonts w:ascii="Times New Roman" w:hAnsi="Times New Roman" w:cs="Times New Roman"/>
          <w:sz w:val="28"/>
          <w:szCs w:val="28"/>
          <w:lang w:eastAsia="ru-RU"/>
        </w:rPr>
        <w:t>. вести раздельный учет результатов финансово-хозяйственной деятельности по контракту, распределять накладные расходы пропорционально срокам исполнения контракта либо срокам использования авансового платежа по нему в порядке, установленном Министерством финансов Российской Федерации.</w:t>
      </w:r>
    </w:p>
    <w:p w14:paraId="298F2B8F"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rPr>
      </w:pPr>
      <w:r>
        <w:rPr>
          <w:rFonts w:ascii="Times New Roman" w:hAnsi="Times New Roman" w:cs="Times New Roman"/>
          <w:sz w:val="28"/>
          <w:szCs w:val="28"/>
        </w:rPr>
        <w:t>6.2.2</w:t>
      </w:r>
      <w:r w:rsidR="00CE2FFC">
        <w:rPr>
          <w:rFonts w:ascii="Times New Roman" w:hAnsi="Times New Roman" w:cs="Times New Roman"/>
          <w:sz w:val="28"/>
          <w:szCs w:val="28"/>
        </w:rPr>
        <w:t>5</w:t>
      </w:r>
      <w:r>
        <w:rPr>
          <w:rFonts w:ascii="Times New Roman" w:hAnsi="Times New Roman" w:cs="Times New Roman"/>
          <w:sz w:val="28"/>
          <w:szCs w:val="28"/>
        </w:rPr>
        <w:t>. представлять Заказчику сведения о результатах проверок, проводимых органами государственного контроля и надзора, в части использования средств федерального бюджета, полученных по настоящему контракту.</w:t>
      </w:r>
    </w:p>
    <w:p w14:paraId="7486C9A3"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lang w:val="en-US" w:eastAsia="ru-RU"/>
        </w:rPr>
        <w:t>VII</w:t>
      </w:r>
      <w:r>
        <w:rPr>
          <w:rFonts w:ascii="Times New Roman" w:hAnsi="Times New Roman" w:cs="Times New Roman"/>
          <w:b/>
          <w:bCs/>
          <w:sz w:val="28"/>
          <w:szCs w:val="28"/>
        </w:rPr>
        <w:t>. Обеспечение исполнения контракта</w:t>
      </w:r>
    </w:p>
    <w:p w14:paraId="71F2775C" w14:textId="77777777" w:rsidR="00746FB5" w:rsidRDefault="00746FB5" w:rsidP="00746FB5">
      <w:pPr>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7.1. Обеспечение исполнения контракта не предусмотрено.</w:t>
      </w:r>
    </w:p>
    <w:p w14:paraId="7DD9FC14" w14:textId="77777777" w:rsidR="00746FB5" w:rsidRDefault="00746FB5" w:rsidP="002274A2">
      <w:pPr>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VI</w:t>
      </w:r>
      <w:r>
        <w:rPr>
          <w:rFonts w:ascii="Times New Roman" w:hAnsi="Times New Roman" w:cs="Times New Roman"/>
          <w:b/>
          <w:bCs/>
          <w:sz w:val="28"/>
          <w:szCs w:val="28"/>
          <w:lang w:val="en-US" w:eastAsia="ru-RU"/>
        </w:rPr>
        <w:t>I</w:t>
      </w:r>
      <w:r>
        <w:rPr>
          <w:rFonts w:ascii="Times New Roman" w:hAnsi="Times New Roman" w:cs="Times New Roman"/>
          <w:b/>
          <w:bCs/>
          <w:sz w:val="28"/>
          <w:szCs w:val="28"/>
        </w:rPr>
        <w:t xml:space="preserve">I. Права и обязанности Сторон, связанные с использованием результатов интеллектуальной деятельности </w:t>
      </w:r>
    </w:p>
    <w:p w14:paraId="2EA88E9E"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8.1. Исключительные права на результаты интеллектуальной деятельности, созданные в рамках настоящего контракта, в том числе (но не исключая): изобретения, полезные модели, промышленные образцы, программы для ЭВМ, базы данных, топологии интегральных микросхем, а также исключительные права на результаты Работы, включая объекты авторских прав и потенциально патентоспособные технические решения и секреты производства (ноу-хау), в отношении которых может быть установлен режим коммерческой тайны, принадлежат Российской Федерации, от имени которой право распоряжения такими результатами принадлежит Государственному заказчику.</w:t>
      </w:r>
    </w:p>
    <w:p w14:paraId="137406E9" w14:textId="77777777" w:rsidR="00746FB5" w:rsidRDefault="00746FB5" w:rsidP="00746FB5">
      <w:pPr>
        <w:spacing w:after="120" w:line="360" w:lineRule="exact"/>
        <w:ind w:firstLine="851"/>
        <w:jc w:val="both"/>
        <w:rPr>
          <w:rFonts w:ascii="Times New Roman" w:hAnsi="Times New Roman" w:cs="Times New Roman"/>
          <w:sz w:val="30"/>
          <w:szCs w:val="30"/>
          <w:lang w:eastAsia="ru-RU"/>
        </w:rPr>
      </w:pPr>
      <w:r>
        <w:rPr>
          <w:rFonts w:ascii="Times New Roman" w:hAnsi="Times New Roman" w:cs="Times New Roman"/>
          <w:sz w:val="28"/>
          <w:szCs w:val="28"/>
          <w:lang w:eastAsia="ru-RU"/>
        </w:rPr>
        <w:t>Исключительные права на результаты Работ закрепляются за Российской Федерацией с правом безвозмездного использования Исполнителем для собственных нужд, в том числе для дальнейших исследований и разработок, в течение всего срока действия исключительного права.</w:t>
      </w:r>
    </w:p>
    <w:p w14:paraId="6539E55F" w14:textId="77777777" w:rsidR="00746FB5" w:rsidRDefault="00746FB5" w:rsidP="00746FB5">
      <w:pPr>
        <w:spacing w:after="120" w:line="360" w:lineRule="exact"/>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создания результата Работ соисполнителем, соисполнитель также получает право использования результата Работ для собственных нужд, в том числе для дальнейших исследований и разработок, в течение всего срока действия исключительного права.</w:t>
      </w:r>
    </w:p>
    <w:p w14:paraId="79214759" w14:textId="77777777" w:rsidR="00746FB5" w:rsidRDefault="00746FB5" w:rsidP="00746FB5">
      <w:pPr>
        <w:autoSpaceDE w:val="0"/>
        <w:autoSpaceDN w:val="0"/>
        <w:spacing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8.2. Исполнитель обязан представить Заказчику документы, подтверждающие наличие правовых оснований для использования при выполнении Работы по контракту ранее созданных результатов интеллектуальной деятельности, права на которые принадлежат третьим лицам.</w:t>
      </w:r>
    </w:p>
    <w:p w14:paraId="0CBB195F" w14:textId="2BCB3CE3" w:rsidR="00746FB5" w:rsidRDefault="00746FB5" w:rsidP="00746FB5">
      <w:pPr>
        <w:autoSpaceDE w:val="0"/>
        <w:autoSpaceDN w:val="0"/>
        <w:spacing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8.3. В случае, если из-за нарушения прав третьих лиц будет наложен запрет на использование результатов Работы, полученных по настоящему контракту, Исполнитель обязан за свой счет приобрести у правообладателя неисключительную лицензию на имя Государственного заказчика или указанного</w:t>
      </w:r>
      <w:r w:rsidR="009B4186">
        <w:rPr>
          <w:rFonts w:ascii="Times New Roman" w:hAnsi="Times New Roman" w:cs="Times New Roman"/>
          <w:sz w:val="28"/>
          <w:szCs w:val="28"/>
          <w:lang w:eastAsia="ru-RU"/>
        </w:rPr>
        <w:br/>
      </w:r>
      <w:r w:rsidR="009B4186">
        <w:rPr>
          <w:rFonts w:ascii="Times New Roman" w:hAnsi="Times New Roman" w:cs="Times New Roman"/>
          <w:sz w:val="28"/>
          <w:szCs w:val="28"/>
          <w:lang w:eastAsia="ru-RU"/>
        </w:rPr>
        <w:br/>
      </w:r>
      <w:r>
        <w:rPr>
          <w:rFonts w:ascii="Times New Roman" w:hAnsi="Times New Roman" w:cs="Times New Roman"/>
          <w:sz w:val="28"/>
          <w:szCs w:val="28"/>
          <w:lang w:eastAsia="ru-RU"/>
        </w:rPr>
        <w:lastRenderedPageBreak/>
        <w:t xml:space="preserve"> Заказчиком лица (лиц) для выполнения работ и (или) осуществления поставок продукции для государственных нужд, либо изменить за свой счет в согласованные с Заказчиком сроки полученные результаты Работы таким образом, чтобы при дальнейшем их использовании Государственным заказчиком не нарушались законные права третьих лиц.</w:t>
      </w:r>
    </w:p>
    <w:p w14:paraId="00C904B1" w14:textId="77777777" w:rsidR="00746FB5" w:rsidRDefault="00746FB5" w:rsidP="00746FB5">
      <w:pPr>
        <w:autoSpaceDE w:val="0"/>
        <w:autoSpaceDN w:val="0"/>
        <w:spacing w:before="240" w:after="120" w:line="340" w:lineRule="exact"/>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В случае несанкционированного использования ранее созданных результатов интеллектуальной деятельности ответственность перед правообладателями полностью возлагается на Исполнителя.</w:t>
      </w:r>
    </w:p>
    <w:p w14:paraId="3AC5B01A"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8.4. Исполнитель представляет Заказчику в бумажном и электронном виде сведения о полученных результатах интеллектуальной деятельности (изобретениях, полезных моделях, промышленных образцах, топологиях интегральных микросхем, программах для электронно-вычислительных машин, базах данных, секретах производства (ноу-хау)), о состоянии их правовой охраны, в том числе об изменении способа (статуса) правовой охраны, а также направляет копии документов, подтверждающих представленные сведения.</w:t>
      </w:r>
    </w:p>
    <w:p w14:paraId="4D0198F5"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8.5. Исполнитель обязан путем заключения соответствующих соглашений со своими работниками и с третьими лицами приобрести права (исключительное право или право использования) на результаты интеллектуальной деятельности либо обеспечить их приобретение для передачи Российской Федерации.</w:t>
      </w:r>
    </w:p>
    <w:p w14:paraId="5155C732"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При этом Исполнитель имеет право на возмещение затрат, понесенных им в связи с приобретением соответствующих прав у третьих лиц. Указанное возмещение затрат осуществляется из средств, указанных в пункте 3.1 настоящего контракта.</w:t>
      </w:r>
    </w:p>
    <w:p w14:paraId="62C79AFC" w14:textId="77777777" w:rsidR="00746FB5" w:rsidRDefault="00746FB5" w:rsidP="00746FB5">
      <w:pPr>
        <w:shd w:val="clear" w:color="auto" w:fill="FFFFFF"/>
        <w:spacing w:before="240" w:after="120" w:line="360" w:lineRule="exact"/>
        <w:ind w:left="19" w:right="43"/>
        <w:jc w:val="center"/>
        <w:rPr>
          <w:rFonts w:ascii="Times New Roman" w:hAnsi="Times New Roman" w:cs="Times New Roman"/>
          <w:b/>
          <w:bCs/>
          <w:sz w:val="28"/>
          <w:szCs w:val="28"/>
          <w:lang w:eastAsia="ru-RU"/>
        </w:rPr>
      </w:pPr>
      <w:r>
        <w:rPr>
          <w:rFonts w:ascii="Times New Roman" w:hAnsi="Times New Roman" w:cs="Times New Roman"/>
          <w:b/>
          <w:bCs/>
          <w:sz w:val="28"/>
          <w:szCs w:val="28"/>
          <w:lang w:val="en-US" w:eastAsia="ru-RU"/>
        </w:rPr>
        <w:t>IX</w:t>
      </w:r>
      <w:r>
        <w:rPr>
          <w:rFonts w:ascii="Times New Roman" w:hAnsi="Times New Roman" w:cs="Times New Roman"/>
          <w:b/>
          <w:bCs/>
          <w:sz w:val="28"/>
          <w:szCs w:val="28"/>
          <w:lang w:eastAsia="ru-RU"/>
        </w:rPr>
        <w:t>. Условия соблюдения конфиденциальности</w:t>
      </w:r>
    </w:p>
    <w:p w14:paraId="1E919CE0"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9.1. При выполнении Работы и использовании (в том числе передаче) полученных результатов Стороны обязаны соблюдать требования Федерального закона № 98-ФЗ от 29 июля 2004 г. «О коммерческой тайне», Постановление Правительства РФ № 1233 от 03.11.1994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 и иные нормативно-правовые акты в данной области.</w:t>
      </w:r>
    </w:p>
    <w:p w14:paraId="533C035B"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9.2. Стороны обязуются обеспечить конфиденциальность сведений, относящихся к предмету настоящего контракта, ходу его исполнения и полученным результатам путем отнесения таких сведений к разряду ограниченного распространения.</w:t>
      </w:r>
    </w:p>
    <w:p w14:paraId="4059ACED"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К конфиденциальным сведениям, которым присваивается пометка «Для служебного пользования» («ДСП»), относятся:</w:t>
      </w:r>
    </w:p>
    <w:p w14:paraId="5CD16167" w14:textId="77777777" w:rsidR="009B4186" w:rsidRDefault="009B4186" w:rsidP="00746FB5">
      <w:pPr>
        <w:autoSpaceDE w:val="0"/>
        <w:autoSpaceDN w:val="0"/>
        <w:spacing w:after="120" w:line="360" w:lineRule="exact"/>
        <w:ind w:firstLine="709"/>
        <w:jc w:val="both"/>
        <w:rPr>
          <w:rFonts w:ascii="Times New Roman" w:hAnsi="Times New Roman" w:cs="Times New Roman"/>
          <w:sz w:val="28"/>
          <w:szCs w:val="28"/>
          <w:lang w:eastAsia="ru-RU"/>
        </w:rPr>
      </w:pPr>
    </w:p>
    <w:p w14:paraId="4B4BC508"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исходные данные;</w:t>
      </w:r>
    </w:p>
    <w:p w14:paraId="34D2A1F1"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техническое задание на выполнение научно-исследовательской и опытно-конструкторской работы по настоящему контракту;</w:t>
      </w:r>
    </w:p>
    <w:p w14:paraId="0F9B72D2"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содержащиеся в отчетной документации результаты Работы;</w:t>
      </w:r>
    </w:p>
    <w:p w14:paraId="599094B7"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охраноспособные технические решения, ноу-хау.</w:t>
      </w:r>
    </w:p>
    <w:p w14:paraId="1AA613B0"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Указанные сведения предназначены исключительно для Сторон и соисполнителей Исполнителя, и не могут быть полностью (частично) переданы (опубликованы, разглашены) третьим лицам или использованы каким-либо иным способом с участием третьих лиц без согласия Сторон.</w:t>
      </w:r>
    </w:p>
    <w:p w14:paraId="704E0D4B"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9.3. В случае, если при выполнении работ, предусмотренных настоящим </w:t>
      </w:r>
      <w:r w:rsidR="00206CB7">
        <w:rPr>
          <w:rFonts w:ascii="Times New Roman" w:hAnsi="Times New Roman" w:cs="Times New Roman"/>
          <w:sz w:val="28"/>
          <w:szCs w:val="28"/>
          <w:lang w:eastAsia="ru-RU"/>
        </w:rPr>
        <w:t>контрактом</w:t>
      </w:r>
      <w:r>
        <w:rPr>
          <w:rFonts w:ascii="Times New Roman" w:hAnsi="Times New Roman" w:cs="Times New Roman"/>
          <w:sz w:val="28"/>
          <w:szCs w:val="28"/>
          <w:lang w:eastAsia="ru-RU"/>
        </w:rPr>
        <w:t>, будут использованы (получены) сведения, составляющие государственную тайну, работы должны</w:t>
      </w:r>
      <w:r w:rsidR="007C26F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осуществляться с соблюдением требований Закона Российской Федерации от 21 июля 1993 г. № 5485-1 «О государственной тайне» и иных нормативно-</w:t>
      </w:r>
      <w:r w:rsidR="007C26F8">
        <w:rPr>
          <w:rFonts w:ascii="Times New Roman" w:hAnsi="Times New Roman" w:cs="Times New Roman"/>
          <w:sz w:val="28"/>
          <w:szCs w:val="28"/>
          <w:lang w:eastAsia="ru-RU"/>
        </w:rPr>
        <w:t>правовых актов в данной области.</w:t>
      </w:r>
    </w:p>
    <w:p w14:paraId="7D60E596"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9.4. В целях выявления и своевременного закрытия возможных каналов утечки сведений, составляющих охраняемую, в соответствии с законодательством РФ, тайну, Исполнитель обязан незамедлительно информировать в письменном виде Заказчика работ об изменении юридического статуса своей организации, о передаче в залог (продаже) части акций иностранным гражданам (организациям), о необходимости привлечения к работам иностранных граждан (организаций).</w:t>
      </w:r>
    </w:p>
    <w:p w14:paraId="0954A8B3"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X. Ответственность Сторон</w:t>
      </w:r>
    </w:p>
    <w:p w14:paraId="0FD8A296"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 За невыполнение или ненадлежащее выполнение настоящего контракта Стороны несут ответственность в соответствии с законодательством Российской Федерации и условиями настоящего контракта.</w:t>
      </w:r>
    </w:p>
    <w:p w14:paraId="04E219E1"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10.2. Исполнитель обязан возместить убытки, причиненные им Заказчику, вследствие неисполнения или ненадлежащего исполнения Работы, сверх установленной неустойки (штрафа, пени), но не более стоимости Работы по контракту.</w:t>
      </w:r>
    </w:p>
    <w:p w14:paraId="710787DB"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10.3. В случае просрочки исполнения Исполнителем обязательств, предусмотренных настоящим контрактом, Исполнитель уплачивает Заказчику пени. Пеня начисляется за каждый день просрочки исполнения Исполнителем обязательства, предусмотренного настоящим контрактом, начиная со дня, следующего после дня истечения, установленного настоящим контрактом срока исполнения обязательства. Размер пени составляет одна трехсотая действующей на дату уплаты пени ключевой ставки Центрального банка Российской Федерации от цены контракта (отдельного этапа исполнения контракта), уменьшенной на сумму, пропорциональную объему обязательств, предусмотренных контрактом </w:t>
      </w:r>
      <w:r>
        <w:rPr>
          <w:rFonts w:ascii="Times New Roman" w:hAnsi="Times New Roman" w:cs="Times New Roman"/>
          <w:sz w:val="28"/>
          <w:szCs w:val="28"/>
          <w:lang w:eastAsia="ru-RU"/>
        </w:rPr>
        <w:lastRenderedPageBreak/>
        <w:t>(соответствующим отдельным этапом исполнения контракта) и фактически исполненных Исполнителем.</w:t>
      </w:r>
    </w:p>
    <w:p w14:paraId="48F3C276" w14:textId="77777777" w:rsidR="00746FB5" w:rsidRDefault="00746FB5" w:rsidP="00746FB5">
      <w:pPr>
        <w:shd w:val="clear" w:color="auto" w:fill="FFFFFF"/>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10.4. За каждый факт неисполнения или ненадлежащего исполнения Исполнителя обязательств, предусмотренных настоящим контрактом, за исключением просрочки Исполнителем обязательств (в том числе гарантийного обязательства), предусмотренных настоящим контрактом, Исполнитель уплачивает Заказчику штраф. Размер штрафа определяется в соответствии с Правилами определения размера штрафа, начисляемого в случае ненадлежащего исполнения </w:t>
      </w:r>
      <w:r w:rsidR="003D3539">
        <w:rPr>
          <w:rFonts w:ascii="Times New Roman" w:hAnsi="Times New Roman" w:cs="Times New Roman"/>
          <w:sz w:val="28"/>
          <w:szCs w:val="28"/>
          <w:lang w:eastAsia="ru-RU"/>
        </w:rPr>
        <w:t>з</w:t>
      </w:r>
      <w:r>
        <w:rPr>
          <w:rFonts w:ascii="Times New Roman" w:hAnsi="Times New Roman" w:cs="Times New Roman"/>
          <w:sz w:val="28"/>
          <w:szCs w:val="28"/>
          <w:lang w:eastAsia="ru-RU"/>
        </w:rPr>
        <w:t>аказчиком, неисполнения или ненадлежащего исполнения поставщиком (подрядчиком, исполнителем) обязательств, предусмотренных контрактом (за исключением прострочки исполнения обязательств заказчиком, поставщиком (подрядчиком, исполнителем), утвержденными постановлением Правительства Российской Федерации от 30 августа 2017 г. № 1042 (далее – Правила), и составляет:</w:t>
      </w:r>
    </w:p>
    <w:p w14:paraId="4A7803E8" w14:textId="0F2C1C67" w:rsidR="00746FB5" w:rsidRPr="00D32C7D" w:rsidRDefault="00746FB5" w:rsidP="00746FB5">
      <w:pPr>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0,1 % от цены 1 этапа – </w:t>
      </w:r>
      <w:r w:rsidR="00C3749D" w:rsidRPr="00D32C7D">
        <w:rPr>
          <w:rFonts w:ascii="Times New Roman" w:hAnsi="Times New Roman" w:cs="Times New Roman"/>
          <w:sz w:val="28"/>
          <w:szCs w:val="28"/>
          <w:lang w:eastAsia="ru-RU"/>
        </w:rPr>
        <w:t>_____</w:t>
      </w:r>
      <w:r w:rsidRPr="00D32C7D">
        <w:rPr>
          <w:rFonts w:ascii="Times New Roman" w:hAnsi="Times New Roman" w:cs="Times New Roman"/>
          <w:sz w:val="28"/>
          <w:szCs w:val="28"/>
          <w:lang w:eastAsia="ru-RU"/>
        </w:rPr>
        <w:t xml:space="preserve"> (</w:t>
      </w:r>
      <w:r w:rsidR="00C3749D" w:rsidRPr="00D32C7D">
        <w:rPr>
          <w:rFonts w:ascii="Times New Roman" w:hAnsi="Times New Roman" w:cs="Times New Roman"/>
          <w:sz w:val="28"/>
          <w:szCs w:val="28"/>
          <w:lang w:eastAsia="ru-RU"/>
        </w:rPr>
        <w:t>___________</w:t>
      </w:r>
      <w:r w:rsidRPr="00D32C7D">
        <w:rPr>
          <w:rFonts w:ascii="Times New Roman" w:hAnsi="Times New Roman" w:cs="Times New Roman"/>
          <w:sz w:val="28"/>
          <w:szCs w:val="28"/>
          <w:lang w:eastAsia="ru-RU"/>
        </w:rPr>
        <w:t xml:space="preserve">) рублей </w:t>
      </w:r>
      <w:r w:rsidR="00C3749D" w:rsidRPr="00D32C7D">
        <w:rPr>
          <w:rFonts w:ascii="Times New Roman" w:hAnsi="Times New Roman" w:cs="Times New Roman"/>
          <w:sz w:val="28"/>
          <w:szCs w:val="28"/>
          <w:lang w:eastAsia="ru-RU"/>
        </w:rPr>
        <w:t>___</w:t>
      </w:r>
      <w:r w:rsidRPr="00D32C7D">
        <w:rPr>
          <w:rFonts w:ascii="Times New Roman" w:hAnsi="Times New Roman" w:cs="Times New Roman"/>
          <w:sz w:val="28"/>
          <w:szCs w:val="28"/>
          <w:lang w:eastAsia="ru-RU"/>
        </w:rPr>
        <w:t xml:space="preserve"> копеек;</w:t>
      </w:r>
    </w:p>
    <w:p w14:paraId="793AA95A" w14:textId="4C6733DD" w:rsidR="00746FB5" w:rsidRPr="007C26F8" w:rsidRDefault="00746FB5" w:rsidP="00746FB5">
      <w:pPr>
        <w:spacing w:after="120" w:line="360" w:lineRule="exact"/>
        <w:ind w:firstLine="709"/>
        <w:jc w:val="both"/>
        <w:rPr>
          <w:rFonts w:ascii="Times New Roman" w:hAnsi="Times New Roman" w:cs="Times New Roman"/>
          <w:sz w:val="28"/>
          <w:szCs w:val="28"/>
          <w:lang w:eastAsia="ru-RU"/>
        </w:rPr>
      </w:pPr>
      <w:r w:rsidRPr="00D32C7D">
        <w:rPr>
          <w:rFonts w:ascii="Times New Roman" w:hAnsi="Times New Roman" w:cs="Times New Roman"/>
          <w:sz w:val="28"/>
          <w:szCs w:val="28"/>
          <w:lang w:eastAsia="ru-RU"/>
        </w:rPr>
        <w:t xml:space="preserve">0,1 % от цены 2 этапа – </w:t>
      </w:r>
      <w:r w:rsidR="00C3749D" w:rsidRPr="00D32C7D">
        <w:rPr>
          <w:rFonts w:ascii="Times New Roman" w:hAnsi="Times New Roman" w:cs="Times New Roman"/>
          <w:sz w:val="28"/>
          <w:szCs w:val="28"/>
          <w:lang w:eastAsia="ru-RU"/>
        </w:rPr>
        <w:t>______</w:t>
      </w:r>
      <w:r w:rsidRPr="00D32C7D">
        <w:rPr>
          <w:rFonts w:ascii="Times New Roman" w:hAnsi="Times New Roman" w:cs="Times New Roman"/>
          <w:sz w:val="28"/>
          <w:szCs w:val="28"/>
          <w:lang w:eastAsia="ru-RU"/>
        </w:rPr>
        <w:t xml:space="preserve"> (</w:t>
      </w:r>
      <w:r w:rsidR="00C3749D" w:rsidRPr="00D32C7D">
        <w:rPr>
          <w:rFonts w:ascii="Times New Roman" w:hAnsi="Times New Roman" w:cs="Times New Roman"/>
          <w:sz w:val="28"/>
          <w:szCs w:val="28"/>
          <w:lang w:eastAsia="ru-RU"/>
        </w:rPr>
        <w:t>__________</w:t>
      </w:r>
      <w:r w:rsidRPr="00D32C7D">
        <w:rPr>
          <w:rFonts w:ascii="Times New Roman" w:hAnsi="Times New Roman" w:cs="Times New Roman"/>
          <w:sz w:val="28"/>
          <w:szCs w:val="28"/>
          <w:lang w:eastAsia="ru-RU"/>
        </w:rPr>
        <w:t xml:space="preserve">) рублей </w:t>
      </w:r>
      <w:r w:rsidR="00C3749D" w:rsidRPr="00D32C7D">
        <w:rPr>
          <w:rFonts w:ascii="Times New Roman" w:hAnsi="Times New Roman" w:cs="Times New Roman"/>
          <w:sz w:val="28"/>
          <w:szCs w:val="28"/>
          <w:lang w:eastAsia="ru-RU"/>
        </w:rPr>
        <w:t>___</w:t>
      </w:r>
      <w:r w:rsidRPr="00D32C7D">
        <w:rPr>
          <w:rFonts w:ascii="Times New Roman" w:hAnsi="Times New Roman" w:cs="Times New Roman"/>
          <w:sz w:val="28"/>
          <w:szCs w:val="28"/>
          <w:lang w:eastAsia="ru-RU"/>
        </w:rPr>
        <w:t xml:space="preserve"> копеек</w:t>
      </w:r>
      <w:r w:rsidR="00C27711" w:rsidRPr="00D32C7D">
        <w:rPr>
          <w:rFonts w:ascii="Times New Roman" w:hAnsi="Times New Roman" w:cs="Times New Roman"/>
          <w:sz w:val="28"/>
          <w:szCs w:val="28"/>
          <w:lang w:eastAsia="ru-RU"/>
        </w:rPr>
        <w:t>.</w:t>
      </w:r>
    </w:p>
    <w:p w14:paraId="5A7FEC3D"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10.5. За каждый факт неисполнения или ненадлежащего исполнения Исполнителем обязательства, предусмотренного настоящим контрактом, которое не имеет стоимостного выражения, Исполнитель уплачивает Заказчику штраф. Размер штрафа определяется в соответствии с Правилами и составляет 100 000,00 (Сто тысяч) рублей 00 копеек.</w:t>
      </w:r>
    </w:p>
    <w:p w14:paraId="7896B474"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10.6. В случае просрочки исполнения обязательств Заказчиком, предусмотренных настоящим контрактом, Исполнитель вправе потребовать уплату пени в размере одной трехсотой действующей на дату уплаты пеней ключевой ставки Центрального банка Российской Федерации от не уплаченной в срок суммы. Пеня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w:t>
      </w:r>
    </w:p>
    <w:p w14:paraId="4895AD3E" w14:textId="77777777" w:rsidR="00746FB5" w:rsidRDefault="00746FB5" w:rsidP="00746FB5">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10.7. В случае неисполнения Заказчиком обязательств, предусмотренных контрактом, за исключением просрочки исполнения обязательств, предусмотренных контрактом, Исполнитель вправе потребовать уплату штрафа за каждый факт такого неисполнения в размере 100 000,00 (Сто тысяч) рублей 00 копеек. </w:t>
      </w:r>
    </w:p>
    <w:p w14:paraId="3123FAF7" w14:textId="33865649"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10.8. В случае непредставления информации, указанной в подпункте 6.2.1</w:t>
      </w:r>
      <w:r w:rsidR="007C26F8">
        <w:rPr>
          <w:rFonts w:ascii="Times New Roman" w:hAnsi="Times New Roman" w:cs="Times New Roman"/>
          <w:sz w:val="28"/>
          <w:szCs w:val="28"/>
          <w:lang w:eastAsia="ru-RU"/>
        </w:rPr>
        <w:t>6</w:t>
      </w:r>
      <w:r>
        <w:rPr>
          <w:rFonts w:ascii="Times New Roman" w:hAnsi="Times New Roman" w:cs="Times New Roman"/>
          <w:sz w:val="28"/>
          <w:szCs w:val="28"/>
          <w:lang w:eastAsia="ru-RU"/>
        </w:rPr>
        <w:t xml:space="preserve"> пункта 6.2 настоящего контракта, Исполнитель уплачивает Заказчику пени в размере одной трехсотой действующей на дату уплаты пени ключевой ставки Центрального банка Российской Федерации от цены </w:t>
      </w:r>
      <w:r w:rsidR="00206CB7">
        <w:rPr>
          <w:rFonts w:ascii="Times New Roman" w:hAnsi="Times New Roman" w:cs="Times New Roman"/>
          <w:sz w:val="28"/>
          <w:szCs w:val="28"/>
          <w:lang w:eastAsia="ru-RU"/>
        </w:rPr>
        <w:t>контракта</w:t>
      </w:r>
      <w:r>
        <w:rPr>
          <w:rFonts w:ascii="Times New Roman" w:hAnsi="Times New Roman" w:cs="Times New Roman"/>
          <w:sz w:val="28"/>
          <w:szCs w:val="28"/>
          <w:lang w:eastAsia="ru-RU"/>
        </w:rPr>
        <w:t>, заключенного</w:t>
      </w:r>
      <w:r w:rsidR="009B4186">
        <w:rPr>
          <w:rFonts w:ascii="Times New Roman" w:hAnsi="Times New Roman" w:cs="Times New Roman"/>
          <w:sz w:val="28"/>
          <w:szCs w:val="28"/>
          <w:lang w:eastAsia="ru-RU"/>
        </w:rPr>
        <w:br/>
      </w:r>
      <w:r>
        <w:rPr>
          <w:rFonts w:ascii="Times New Roman" w:hAnsi="Times New Roman" w:cs="Times New Roman"/>
          <w:sz w:val="28"/>
          <w:szCs w:val="28"/>
          <w:lang w:eastAsia="ru-RU"/>
        </w:rPr>
        <w:t xml:space="preserve"> Исполнителем с соисполнителями. Пени начисляются за каждый день просрочки </w:t>
      </w:r>
      <w:r>
        <w:rPr>
          <w:rFonts w:ascii="Times New Roman" w:hAnsi="Times New Roman" w:cs="Times New Roman"/>
          <w:sz w:val="28"/>
          <w:szCs w:val="28"/>
          <w:lang w:eastAsia="ru-RU"/>
        </w:rPr>
        <w:lastRenderedPageBreak/>
        <w:t>исполнения такого обязательства до предоставления Исполнителем указанной информации Заказчику.</w:t>
      </w:r>
    </w:p>
    <w:p w14:paraId="4C5FAE98"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10.9. Заказчик не несет ответственности перед Исполнителем в случае, если неисполнение или ненадлежащее исполнение Исполнителем обязательств по настоящему контракту стало следствием действий или бездействий третьей стороны – иного соисполнителя научно-исследовательской и опытно-конструкторской работы в рамках выполнения обязательств по которой заключен настоящий контракт.</w:t>
      </w:r>
    </w:p>
    <w:p w14:paraId="0DB9E765"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10.10. Общая сумма начисленных штрафов за неисполнение или ненадлежащее исполнение Исполнителем обязательств, предусмотренных контрактом, не может превышать цену контракта.</w:t>
      </w:r>
    </w:p>
    <w:p w14:paraId="2FEECFEE"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10.11. Общая сумма начисленных штрафов за ненадлежащее исполнение Заказчиком обязательств, предусмотренных контрактом, не может превышать цену контракта.</w:t>
      </w:r>
    </w:p>
    <w:p w14:paraId="77ABA6D0"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10.12. Применение штрафных санкций не освобождает Стороны от исполнения обязательств по настоящему контракту.</w:t>
      </w:r>
    </w:p>
    <w:p w14:paraId="0F2B7319"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10.13. Пени, штрафы уплачиваются Исполнителем посредством перечисления взыскиваемых сумм по указанным Заказчиком в претензии реквизитам. Исполнитель представляет Заказчику документальное подтверждение такого перечисления в течение 5 рабочих дней с даты осуществления платежа. </w:t>
      </w:r>
    </w:p>
    <w:p w14:paraId="10EB518A"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10.14. Заказчик вправе зачесть сумму пени, штрафа в счет сумм платежей, подлежащих уплате Исполнителю по контракту. В этом случае Заказчик направляет Исполнителю уведомление о зачете, в котором указывается, что зачет требований производится в порядке ст. 410 Гражданского Кодекса Российской Федерации, а также указываются суммы и периоды возникновения обязательств, периоды просрочки.</w:t>
      </w:r>
    </w:p>
    <w:p w14:paraId="2EA3CB3D"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10.15. Применение предусмотренных мер ответственности не лишает Заказчика права на возмещение убытков, возникших в результате неисполнения (ненадлежащего исполнения) </w:t>
      </w:r>
      <w:r w:rsidR="007C26F8">
        <w:rPr>
          <w:rFonts w:ascii="Times New Roman" w:hAnsi="Times New Roman" w:cs="Times New Roman"/>
          <w:sz w:val="28"/>
          <w:szCs w:val="28"/>
          <w:lang w:eastAsia="ru-RU"/>
        </w:rPr>
        <w:t>Исполнителем</w:t>
      </w:r>
      <w:r>
        <w:rPr>
          <w:rFonts w:ascii="Times New Roman" w:hAnsi="Times New Roman" w:cs="Times New Roman"/>
          <w:sz w:val="28"/>
          <w:szCs w:val="28"/>
          <w:lang w:eastAsia="ru-RU"/>
        </w:rPr>
        <w:t xml:space="preserve"> своих обязательств.</w:t>
      </w:r>
    </w:p>
    <w:p w14:paraId="5CB8AE29" w14:textId="77777777" w:rsidR="00746FB5" w:rsidRDefault="00746FB5" w:rsidP="00746FB5">
      <w:pPr>
        <w:autoSpaceDE w:val="0"/>
        <w:autoSpaceDN w:val="0"/>
        <w:spacing w:before="28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10.16. </w:t>
      </w:r>
      <w:r w:rsidR="007C26F8">
        <w:rPr>
          <w:rFonts w:ascii="Times New Roman" w:hAnsi="Times New Roman" w:cs="Times New Roman"/>
          <w:sz w:val="28"/>
          <w:szCs w:val="28"/>
          <w:lang w:eastAsia="ru-RU"/>
        </w:rPr>
        <w:t>Исполнитель</w:t>
      </w:r>
      <w:r>
        <w:rPr>
          <w:rFonts w:ascii="Times New Roman" w:hAnsi="Times New Roman" w:cs="Times New Roman"/>
          <w:sz w:val="28"/>
          <w:szCs w:val="28"/>
          <w:lang w:eastAsia="ru-RU"/>
        </w:rPr>
        <w:t xml:space="preserve"> обязан компенсировать Заказчику ущерб, включая судебные издержки, связанный с травмами или ущербом, нанесенным третьим лицам, возникший вследствие невыполнения и/или ненадлежащего оказания </w:t>
      </w:r>
      <w:r w:rsidR="007C26F8">
        <w:rPr>
          <w:rFonts w:ascii="Times New Roman" w:hAnsi="Times New Roman" w:cs="Times New Roman"/>
          <w:sz w:val="28"/>
          <w:szCs w:val="28"/>
          <w:lang w:eastAsia="ru-RU"/>
        </w:rPr>
        <w:t>Исполнителем</w:t>
      </w:r>
      <w:r>
        <w:rPr>
          <w:rFonts w:ascii="Times New Roman" w:hAnsi="Times New Roman" w:cs="Times New Roman"/>
          <w:sz w:val="28"/>
          <w:szCs w:val="28"/>
          <w:lang w:eastAsia="ru-RU"/>
        </w:rPr>
        <w:t xml:space="preserve"> </w:t>
      </w:r>
      <w:r w:rsidR="000E0861">
        <w:rPr>
          <w:rFonts w:ascii="Times New Roman" w:hAnsi="Times New Roman" w:cs="Times New Roman"/>
          <w:sz w:val="28"/>
          <w:szCs w:val="28"/>
          <w:lang w:eastAsia="ru-RU"/>
        </w:rPr>
        <w:t>работ в соответствии с к</w:t>
      </w:r>
      <w:r>
        <w:rPr>
          <w:rFonts w:ascii="Times New Roman" w:hAnsi="Times New Roman" w:cs="Times New Roman"/>
          <w:sz w:val="28"/>
          <w:szCs w:val="28"/>
          <w:lang w:eastAsia="ru-RU"/>
        </w:rPr>
        <w:t>онтрактом или вследствие нарушения имущественных или интеллектуальных прав.</w:t>
      </w:r>
    </w:p>
    <w:p w14:paraId="33FE5448"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10.17. В случае причинения Исполнителем ущерба (убытков) третьим лицам (в том числе в результате повреждения принадлежащего им имущества) в ходе выполнения обязательств по контракту, Исполнитель обязан принять меры к возмещению причиненного ущерба (убытков) и возместить причиненный ущерб (убытки) таким третьим лицам в любой форме и способом в соответствии с действующим законодательством Российской Федерации.</w:t>
      </w:r>
    </w:p>
    <w:p w14:paraId="3EF40B86"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10.18. В случае если в результате проверки, проводимой налоговым органом у Заказчика, к Заказчику будут применены налоговые санкции из-за недобросовестности (в качестве налогоплательщика) Исполнителя и (или) его контрагентов, Исполнитель обязан возместить Заказчику понесенные расходы, в размере налоговых санкций, предъявленных Заказчику налоговым органом. Вышеуказанное возмещение производится Исполнителем на основании претензии Заказчика.</w:t>
      </w:r>
    </w:p>
    <w:p w14:paraId="336AE474"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X</w:t>
      </w:r>
      <w:r>
        <w:rPr>
          <w:rFonts w:ascii="Times New Roman" w:hAnsi="Times New Roman" w:cs="Times New Roman"/>
          <w:b/>
          <w:bCs/>
          <w:sz w:val="28"/>
          <w:szCs w:val="28"/>
          <w:lang w:val="en-US"/>
        </w:rPr>
        <w:t>I</w:t>
      </w:r>
      <w:r>
        <w:rPr>
          <w:rFonts w:ascii="Times New Roman" w:hAnsi="Times New Roman" w:cs="Times New Roman"/>
          <w:b/>
          <w:bCs/>
          <w:sz w:val="28"/>
          <w:szCs w:val="28"/>
        </w:rPr>
        <w:t>. Обстоятельства непреодолимой силы</w:t>
      </w:r>
    </w:p>
    <w:p w14:paraId="26CB08A3"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11.1. Стороны не несут ответственности за полное или частичное неисполнение предусмотренных настоящим контрактом обязательств, если такое неисполнение связано с обстоятельствами непреодолимой силы.</w:t>
      </w:r>
    </w:p>
    <w:p w14:paraId="56172E87" w14:textId="77777777" w:rsidR="00746FB5" w:rsidRDefault="00746FB5" w:rsidP="00746FB5">
      <w:pPr>
        <w:autoSpaceDE w:val="0"/>
        <w:autoSpaceDN w:val="0"/>
        <w:spacing w:line="360" w:lineRule="exact"/>
        <w:ind w:firstLine="709"/>
        <w:jc w:val="both"/>
        <w:rPr>
          <w:rFonts w:ascii="Times New Roman" w:hAnsi="Times New Roman" w:cs="Times New Roman"/>
          <w:sz w:val="24"/>
          <w:szCs w:val="24"/>
          <w:lang w:eastAsia="ru-RU"/>
        </w:rPr>
      </w:pPr>
      <w:r>
        <w:rPr>
          <w:rFonts w:ascii="Times New Roman" w:hAnsi="Times New Roman" w:cs="Times New Roman"/>
          <w:sz w:val="28"/>
          <w:szCs w:val="28"/>
          <w:lang w:eastAsia="ru-RU"/>
        </w:rPr>
        <w:t>11.2. Сторона, для которой создалась невозможность исполнения обязательств по настоящему контракту вследствие обстоятельств непреодолимой силы, не позднее 20 дней с момента их наступления в письменной форме извещает другую Сторону с приложением документов, удостоверяющих факт наступления указанных обстоятельств.</w:t>
      </w:r>
      <w:r>
        <w:rPr>
          <w:rFonts w:ascii="Times New Roman" w:hAnsi="Times New Roman" w:cs="Times New Roman"/>
          <w:sz w:val="24"/>
          <w:szCs w:val="24"/>
          <w:lang w:eastAsia="ru-RU"/>
        </w:rPr>
        <w:t xml:space="preserve"> </w:t>
      </w:r>
    </w:p>
    <w:p w14:paraId="5260DEAA" w14:textId="77777777" w:rsidR="00746FB5" w:rsidRDefault="00746FB5" w:rsidP="009F699A">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Неизвещение или несвоевременное извещение другой Стороны влечет за собой утрату права ссылаться на эти обстоятельства.</w:t>
      </w:r>
    </w:p>
    <w:p w14:paraId="694AEFA1" w14:textId="77777777" w:rsidR="00746FB5" w:rsidRDefault="00746FB5" w:rsidP="009F699A">
      <w:pPr>
        <w:autoSpaceDE w:val="0"/>
        <w:autoSpaceDN w:val="0"/>
        <w:spacing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11.3. В случае возникновения обстоятельств непреодолимой силы Стороны вправе расторгнуть настоящий контракт, и в этом случае ни одна из Сторон не вправе требовать возмещения убытков.</w:t>
      </w:r>
    </w:p>
    <w:p w14:paraId="7AD7E573" w14:textId="77777777" w:rsidR="00746FB5" w:rsidRDefault="00746FB5" w:rsidP="009F699A">
      <w:pPr>
        <w:autoSpaceDE w:val="0"/>
        <w:autoSpaceDN w:val="0"/>
        <w:spacing w:before="12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11.4. Подтверждением наличия обстоятельств непреодолимой силы и их продолжительности является соответствующее письменное свидетельство уполномоченных органов и уполномоченных организаций. </w:t>
      </w:r>
    </w:p>
    <w:p w14:paraId="478A778B"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11.5.</w:t>
      </w:r>
      <w:r>
        <w:rPr>
          <w:rFonts w:ascii="Times New Roman" w:hAnsi="Times New Roman" w:cs="Times New Roman"/>
          <w:sz w:val="24"/>
          <w:szCs w:val="24"/>
          <w:lang w:eastAsia="ru-RU"/>
        </w:rPr>
        <w:t xml:space="preserve"> </w:t>
      </w:r>
      <w:r>
        <w:rPr>
          <w:rFonts w:ascii="Times New Roman" w:hAnsi="Times New Roman" w:cs="Times New Roman"/>
          <w:sz w:val="28"/>
          <w:szCs w:val="28"/>
          <w:lang w:eastAsia="ru-RU"/>
        </w:rPr>
        <w:t>Сторона, пострадавшая от обстоятельств непреодолимой силы, должна предпринять все разумные меры, чтобы в кратчайшие сроки преодолеть невозможность выполнения своих обязательств по контракту, а также уведомить другую Сторону о восстановлении нормальных условий.</w:t>
      </w:r>
    </w:p>
    <w:p w14:paraId="2618F89F" w14:textId="3E56E3E2" w:rsidR="00746FB5" w:rsidRDefault="00746FB5" w:rsidP="00766512">
      <w:pPr>
        <w:autoSpaceDE w:val="0"/>
        <w:autoSpaceDN w:val="0"/>
        <w:spacing w:before="240" w:after="24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11.6. Стороны должны принять все разумные меры для сведения к минимуму последствий любого обстоятельства непреодолимой силы.</w:t>
      </w:r>
      <w:r w:rsidR="009B4186">
        <w:rPr>
          <w:rFonts w:ascii="Times New Roman" w:hAnsi="Times New Roman" w:cs="Times New Roman"/>
          <w:sz w:val="28"/>
          <w:szCs w:val="28"/>
          <w:lang w:eastAsia="ru-RU"/>
        </w:rPr>
        <w:br/>
      </w:r>
    </w:p>
    <w:p w14:paraId="2706BF89" w14:textId="77777777" w:rsidR="00746FB5" w:rsidRDefault="00746FB5" w:rsidP="00766512">
      <w:pPr>
        <w:numPr>
          <w:ilvl w:val="0"/>
          <w:numId w:val="1"/>
        </w:numPr>
        <w:autoSpaceDE w:val="0"/>
        <w:autoSpaceDN w:val="0"/>
        <w:spacing w:before="240" w:after="120" w:line="360" w:lineRule="exact"/>
        <w:ind w:left="0" w:firstLine="0"/>
        <w:contextualSpacing/>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lastRenderedPageBreak/>
        <w:t>Антикоррупционная оговорка</w:t>
      </w:r>
    </w:p>
    <w:p w14:paraId="48EEA118"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12.1. Стороны обязуется придерживаться основополагающих принципов Антикоррупционной политики Заказчика.</w:t>
      </w:r>
    </w:p>
    <w:p w14:paraId="05A6E3A6"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12.2. Стороны обязуются обеспечить, чтобы при исполнении своих обязательств по настоящему </w:t>
      </w:r>
      <w:r w:rsidR="007C26F8">
        <w:rPr>
          <w:rFonts w:ascii="Times New Roman" w:hAnsi="Times New Roman" w:cs="Times New Roman"/>
          <w:sz w:val="28"/>
          <w:szCs w:val="28"/>
          <w:lang w:eastAsia="ru-RU"/>
        </w:rPr>
        <w:t>контракту</w:t>
      </w:r>
      <w:r>
        <w:rPr>
          <w:rFonts w:ascii="Times New Roman" w:hAnsi="Times New Roman" w:cs="Times New Roman"/>
          <w:sz w:val="28"/>
          <w:szCs w:val="28"/>
          <w:lang w:eastAsia="ru-RU"/>
        </w:rPr>
        <w:t xml:space="preserve"> они, их работники и представители не совершали действий (бездействия), нарушающих требования антикоррупционного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 в том числе воздерживались от предложения, дачи, обещания, вымогательства, согласия получить и получения взяток и/или совершения платежей для упрощения административных, бюрократических и прочих формальностей в любой форме, в том числе, в форме денежных средств, ценностей, услуг или иной выгоды, каким-либо лицам и от каких-либо лиц или организаций, включая коммерческие организации, органы власти и самоуправления, государственных служащих, частных компаний и их представителей.</w:t>
      </w:r>
    </w:p>
    <w:p w14:paraId="6E78072E"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12.3. Если у одной из Сторон возникнут разумно обоснованные подозрения о нарушении другой Стороной, её работниками или представителями обязательств, указанных в предыдущем пункте настоящего раздела, то соответствующая Сторона:</w:t>
      </w:r>
    </w:p>
    <w:p w14:paraId="0DB8728A"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12.3.1. обязана без промедления письменно уведомить об этом другую Сторону;</w:t>
      </w:r>
    </w:p>
    <w:p w14:paraId="780ED14D"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12.3.2. вправе направить другой Стороне запрос с требованием предоставить объяснения и информацию (документы), опровергающие или подтверждающие факт нарушения;</w:t>
      </w:r>
    </w:p>
    <w:p w14:paraId="6B806783"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12.3.3. в случае неполучения от другой Стороны в течение 10 (десяти) рабочих дней с даты запроса письменного ответа с объяснениями и информацией (документами), либо в случае подтверждения факта нарушения и непринятия другой Стороной срочных мер по его устранению, может незамедлительно расторгнуть настоящий </w:t>
      </w:r>
      <w:r w:rsidR="00206CB7">
        <w:rPr>
          <w:rFonts w:ascii="Times New Roman" w:hAnsi="Times New Roman" w:cs="Times New Roman"/>
          <w:sz w:val="28"/>
          <w:szCs w:val="28"/>
          <w:lang w:eastAsia="ru-RU"/>
        </w:rPr>
        <w:t>контракт</w:t>
      </w:r>
      <w:r>
        <w:rPr>
          <w:rFonts w:ascii="Times New Roman" w:hAnsi="Times New Roman" w:cs="Times New Roman"/>
          <w:sz w:val="28"/>
          <w:szCs w:val="28"/>
          <w:lang w:eastAsia="ru-RU"/>
        </w:rPr>
        <w:t xml:space="preserve"> в одностороннем внесудебном порядке и потребовать возмещения убытков, без ущерба любым другим правам и средствам защиты по настоящему </w:t>
      </w:r>
      <w:r w:rsidR="00206CB7">
        <w:rPr>
          <w:rFonts w:ascii="Times New Roman" w:hAnsi="Times New Roman" w:cs="Times New Roman"/>
          <w:sz w:val="28"/>
          <w:szCs w:val="28"/>
          <w:lang w:eastAsia="ru-RU"/>
        </w:rPr>
        <w:t>контракту</w:t>
      </w:r>
      <w:r>
        <w:rPr>
          <w:rFonts w:ascii="Times New Roman" w:hAnsi="Times New Roman" w:cs="Times New Roman"/>
          <w:sz w:val="28"/>
          <w:szCs w:val="28"/>
          <w:lang w:eastAsia="ru-RU"/>
        </w:rPr>
        <w:t xml:space="preserve"> или применимому законодательству.</w:t>
      </w:r>
    </w:p>
    <w:p w14:paraId="38100633" w14:textId="77777777" w:rsidR="00746FB5" w:rsidRDefault="00746FB5" w:rsidP="00746FB5">
      <w:pPr>
        <w:keepNext/>
        <w:spacing w:before="240" w:after="120" w:line="360" w:lineRule="exact"/>
        <w:jc w:val="center"/>
        <w:rPr>
          <w:rFonts w:ascii="Times New Roman" w:hAnsi="Times New Roman" w:cs="Times New Roman"/>
          <w:b/>
          <w:bCs/>
          <w:sz w:val="28"/>
          <w:szCs w:val="28"/>
        </w:rPr>
      </w:pPr>
      <w:r>
        <w:rPr>
          <w:rFonts w:ascii="Times New Roman" w:hAnsi="Times New Roman" w:cs="Times New Roman"/>
          <w:b/>
          <w:bCs/>
          <w:sz w:val="28"/>
          <w:szCs w:val="28"/>
        </w:rPr>
        <w:t>X</w:t>
      </w:r>
      <w:r>
        <w:rPr>
          <w:rFonts w:ascii="Times New Roman" w:hAnsi="Times New Roman" w:cs="Times New Roman"/>
          <w:b/>
          <w:bCs/>
          <w:sz w:val="28"/>
          <w:szCs w:val="28"/>
          <w:lang w:val="en-US"/>
        </w:rPr>
        <w:t>III</w:t>
      </w:r>
      <w:r>
        <w:rPr>
          <w:rFonts w:ascii="Times New Roman" w:hAnsi="Times New Roman" w:cs="Times New Roman"/>
          <w:b/>
          <w:bCs/>
          <w:sz w:val="28"/>
          <w:szCs w:val="28"/>
        </w:rPr>
        <w:t>. Порядок разрешения споров, претензии Сторон</w:t>
      </w:r>
    </w:p>
    <w:p w14:paraId="59CAA4DF" w14:textId="77777777" w:rsidR="00746FB5" w:rsidRDefault="00746FB5" w:rsidP="00746FB5">
      <w:pPr>
        <w:autoSpaceDE w:val="0"/>
        <w:autoSpaceDN w:val="0"/>
        <w:spacing w:before="240" w:after="120" w:line="36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13.1. Все споры и разногласия, которые могут возникнуть из контракта между Сторонами, будут разрешаться путем переговоров, в том числе в претензионном порядке.</w:t>
      </w:r>
    </w:p>
    <w:p w14:paraId="4E23F0C1"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13.2. Претензия оформляется в письменной форме и направляется той Стороне по контракту, которой допущены нарушения его условий. В претензии перечисляются допущенные при исполнении контракта нарушения со ссылкой на соответствующие положения контракта или его приложений, отражаются стоимостная оценка ответственности (неустойки), а также действия, которые должны быть произведены Стороной для устранения нарушений.</w:t>
      </w:r>
    </w:p>
    <w:p w14:paraId="53D7EB9C"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13.3. Срок рассмотрения писем, уведомлений или претензий не может превышать 30 календарных дней с момента их получения. Переписка Сторон может осуществляться в виде письма или телеграммы, а в случаях направления телекса, факса, иного электронного сообщения с последующим предоставлением оригинала документа.</w:t>
      </w:r>
    </w:p>
    <w:p w14:paraId="1D76B529"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13.4. Неурегулированные споры передаются на разрешение в Арбитражный суд г. Москвы только после принятия мер по их досудебному урегулированию.</w:t>
      </w:r>
    </w:p>
    <w:p w14:paraId="6E10B88A" w14:textId="77777777" w:rsidR="00746FB5" w:rsidRDefault="00746FB5" w:rsidP="00746FB5">
      <w:pPr>
        <w:keepNext/>
        <w:spacing w:before="240" w:after="120" w:line="340" w:lineRule="exact"/>
        <w:jc w:val="center"/>
        <w:rPr>
          <w:rFonts w:ascii="Times New Roman" w:hAnsi="Times New Roman" w:cs="Times New Roman"/>
          <w:b/>
          <w:bCs/>
          <w:sz w:val="28"/>
          <w:szCs w:val="28"/>
        </w:rPr>
      </w:pPr>
      <w:r>
        <w:rPr>
          <w:rFonts w:ascii="Times New Roman" w:hAnsi="Times New Roman" w:cs="Times New Roman"/>
          <w:b/>
          <w:bCs/>
          <w:sz w:val="28"/>
          <w:szCs w:val="28"/>
        </w:rPr>
        <w:t>X</w:t>
      </w:r>
      <w:r>
        <w:rPr>
          <w:rFonts w:ascii="Times New Roman" w:hAnsi="Times New Roman" w:cs="Times New Roman"/>
          <w:b/>
          <w:bCs/>
          <w:sz w:val="28"/>
          <w:szCs w:val="28"/>
          <w:lang w:val="en-US"/>
        </w:rPr>
        <w:t>IV</w:t>
      </w:r>
      <w:r>
        <w:rPr>
          <w:rFonts w:ascii="Times New Roman" w:hAnsi="Times New Roman" w:cs="Times New Roman"/>
          <w:b/>
          <w:bCs/>
          <w:sz w:val="28"/>
          <w:szCs w:val="28"/>
        </w:rPr>
        <w:t>. Срок действия, изменение и расторжение контракта</w:t>
      </w:r>
    </w:p>
    <w:p w14:paraId="12846D63" w14:textId="25AB3950"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14.1. Настоящий контракт вступает в силу с момента его подписания обеими Сторонами и действует по </w:t>
      </w:r>
      <w:r w:rsidR="003F2740" w:rsidRPr="0075035B">
        <w:rPr>
          <w:rFonts w:ascii="Times New Roman" w:hAnsi="Times New Roman" w:cs="Times New Roman"/>
          <w:sz w:val="28"/>
          <w:szCs w:val="28"/>
          <w:lang w:eastAsia="ru-RU"/>
        </w:rPr>
        <w:t>3</w:t>
      </w:r>
      <w:r w:rsidR="00DA7A41" w:rsidRPr="0075035B">
        <w:rPr>
          <w:rFonts w:ascii="Times New Roman" w:hAnsi="Times New Roman" w:cs="Times New Roman"/>
          <w:sz w:val="28"/>
          <w:szCs w:val="28"/>
          <w:lang w:eastAsia="ru-RU"/>
        </w:rPr>
        <w:t>0</w:t>
      </w:r>
      <w:r w:rsidR="003F2740" w:rsidRPr="0075035B">
        <w:rPr>
          <w:rFonts w:ascii="Times New Roman" w:hAnsi="Times New Roman" w:cs="Times New Roman"/>
          <w:sz w:val="28"/>
          <w:szCs w:val="28"/>
          <w:lang w:eastAsia="ru-RU"/>
        </w:rPr>
        <w:t>.04.2026</w:t>
      </w:r>
      <w:r w:rsidR="00D953D3" w:rsidRPr="007C26F8">
        <w:rPr>
          <w:rFonts w:ascii="Times New Roman" w:hAnsi="Times New Roman" w:cs="Times New Roman"/>
          <w:sz w:val="28"/>
          <w:szCs w:val="28"/>
          <w:lang w:eastAsia="ru-RU"/>
        </w:rPr>
        <w:t xml:space="preserve"> </w:t>
      </w:r>
      <w:r w:rsidRPr="007C26F8">
        <w:rPr>
          <w:rFonts w:ascii="Times New Roman" w:hAnsi="Times New Roman" w:cs="Times New Roman"/>
          <w:sz w:val="28"/>
          <w:szCs w:val="28"/>
          <w:lang w:eastAsia="ru-RU"/>
        </w:rPr>
        <w:t>г.</w:t>
      </w:r>
      <w:r>
        <w:rPr>
          <w:rFonts w:ascii="Times New Roman" w:hAnsi="Times New Roman" w:cs="Times New Roman"/>
          <w:sz w:val="28"/>
          <w:szCs w:val="28"/>
          <w:lang w:eastAsia="ru-RU"/>
        </w:rPr>
        <w:t xml:space="preserve"> Окончание срока действия контракта не влечет прекращение неисполненных обязательств Сторон по контракту, в том числе гарантийных обязательств Исполнителя.</w:t>
      </w:r>
    </w:p>
    <w:p w14:paraId="7D652E20"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14.2. Изменение положений контракта допускается в случаях, предусмотренных законодательством Российской Федерации.</w:t>
      </w:r>
    </w:p>
    <w:p w14:paraId="2DA7868D"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14.3. Изменение существенных условий контракта при его исполнении не допускается, за исключением их изменения по соглашению сторон в следующих случаях:</w:t>
      </w:r>
    </w:p>
    <w:p w14:paraId="0EE18BB1"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 при снижении цены контракта без изменения предусмотренных контрактом объема Работы, качества выполняемой работы и иных условий контракта;</w:t>
      </w:r>
    </w:p>
    <w:p w14:paraId="7DB8CF2D"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2) если по предложению Заказчика увеличивается предусмотренный контрактом объем Работы не более чем на десять процентов или уменьшается предусмотренный контрактом объем выполняемой Работы не более чем на десять процентов. При этом по соглашению Сторон допускается изменение с учетом положений бюджетного законодательства Российской Федерации цены контракта пропорционально дополнительному объему Работы исходя из установленной в контракте цены единицы Работы, но не более чем на десять процентов цены контракта. При уменьшении предусмотренного контрактом объема Работы Стороны контракта обязаны уменьшить цену контракта исходя из цены единицы </w:t>
      </w:r>
      <w:r w:rsidR="000E0861">
        <w:rPr>
          <w:rFonts w:ascii="Times New Roman" w:hAnsi="Times New Roman" w:cs="Times New Roman"/>
          <w:sz w:val="28"/>
          <w:szCs w:val="28"/>
          <w:lang w:eastAsia="ru-RU"/>
        </w:rPr>
        <w:t>работы</w:t>
      </w:r>
      <w:r>
        <w:rPr>
          <w:rFonts w:ascii="Times New Roman" w:hAnsi="Times New Roman" w:cs="Times New Roman"/>
          <w:sz w:val="28"/>
          <w:szCs w:val="28"/>
          <w:lang w:eastAsia="ru-RU"/>
        </w:rPr>
        <w:t>;</w:t>
      </w:r>
    </w:p>
    <w:p w14:paraId="35F0F54C"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3) в случаях, предусмотренных пунктом 6 статьи 161 Бюджетного кодекса Российской Федерации, при уменьшении ранее доведенных до Государственного </w:t>
      </w:r>
      <w:r>
        <w:rPr>
          <w:rFonts w:ascii="Times New Roman" w:hAnsi="Times New Roman" w:cs="Times New Roman"/>
          <w:sz w:val="28"/>
          <w:szCs w:val="28"/>
          <w:lang w:eastAsia="ru-RU"/>
        </w:rPr>
        <w:lastRenderedPageBreak/>
        <w:t>заказчика как получателя бюджетных средств лимитов бюджетных обязательств. При этом Заказчик в ходе исполнения контракта обеспечивает согласование новых условий контракта, в том числе цены и (или) срок</w:t>
      </w:r>
      <w:r w:rsidR="008B6518">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исполнения контракта и (или) объема Работы, предусмотренных контрактом. </w:t>
      </w:r>
    </w:p>
    <w:p w14:paraId="77FF3980"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14.4. Изменения оформляются в письменном виде путем подписания Сторонами дополнительного соглашения к контракту. Все приложения и дополнительные соглашения являются неотъемлемой частью контракта. Дополнительное соглашение вступает в силу со дня подписания его Сторонами.</w:t>
      </w:r>
    </w:p>
    <w:p w14:paraId="154DDBFD"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14.5. Расторжение контракта допускается по соглашению Сторон, по решению суда, в случае одностороннего отказа стороны контракта от исполнения контракта в соответствии с гражданским законодательством Российской Федерации. </w:t>
      </w:r>
    </w:p>
    <w:p w14:paraId="66FD2F62" w14:textId="77777777" w:rsidR="00746FB5" w:rsidRDefault="00746FB5" w:rsidP="00746FB5">
      <w:pPr>
        <w:keepNext/>
        <w:spacing w:before="240" w:after="120" w:line="340" w:lineRule="exact"/>
        <w:jc w:val="center"/>
        <w:rPr>
          <w:rFonts w:ascii="Times New Roman" w:hAnsi="Times New Roman" w:cs="Times New Roman"/>
          <w:b/>
          <w:bCs/>
          <w:sz w:val="28"/>
          <w:szCs w:val="28"/>
        </w:rPr>
      </w:pPr>
      <w:r>
        <w:rPr>
          <w:rFonts w:ascii="Times New Roman" w:hAnsi="Times New Roman" w:cs="Times New Roman"/>
          <w:b/>
          <w:bCs/>
          <w:sz w:val="28"/>
          <w:szCs w:val="28"/>
        </w:rPr>
        <w:t>XV. Прочие условия контракта</w:t>
      </w:r>
    </w:p>
    <w:p w14:paraId="1A0F9E77"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15.1. Для контроля (мониторинга) исполнения контракта и информирования Сторон о выявленных недостатках исполнения контракта Стороны предоставляют друг другу информацию о лицах (кураторах), ответственных за ведение переговоров, согласование и передачу документов в рамках исполнения контракта, с указанием их контактных данных (телефон, адрес электронной почты).</w:t>
      </w:r>
    </w:p>
    <w:p w14:paraId="643F093B"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15.2. Настоящий контракт составлен в трех экземплярах, идентичных по содержанию и имеющих одинаковую юридическую силу, один из которых передан Исполнителю, два – находятся у Заказчика. </w:t>
      </w:r>
    </w:p>
    <w:p w14:paraId="6151F9A5" w14:textId="77777777" w:rsidR="00746FB5" w:rsidRDefault="00746FB5" w:rsidP="00746FB5">
      <w:pPr>
        <w:autoSpaceDE w:val="0"/>
        <w:autoSpaceDN w:val="0"/>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15.3. В случае изменения у какой-либо из Сторон местонахождения, названия, или в случае реорганизации она обязана в течение десяти дней письменно известить об этом другую Сторону. </w:t>
      </w:r>
    </w:p>
    <w:p w14:paraId="20E30749" w14:textId="77777777" w:rsidR="00746FB5" w:rsidRDefault="00746FB5" w:rsidP="00746FB5">
      <w:pPr>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15.4. При исполнении контракта не допускается перемена Исполнителя, за исключением случая, если новый исполнитель является правопреемником Исполнителя вследствие реорганизации юридического лица в форме преобразования, слияния или присоединения.</w:t>
      </w:r>
    </w:p>
    <w:p w14:paraId="409B34EA" w14:textId="77777777" w:rsidR="00746FB5" w:rsidRDefault="00746FB5" w:rsidP="00746FB5">
      <w:pPr>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Передача прав и обязанностей по настоящему контракту правопреемнику Исполнителя осуществляется путем заключения соответствующего дополнительного соглашения к настоящему контракту. </w:t>
      </w:r>
    </w:p>
    <w:p w14:paraId="1D49D418" w14:textId="77777777" w:rsidR="00746FB5" w:rsidRDefault="00746FB5" w:rsidP="00746FB5">
      <w:pPr>
        <w:spacing w:before="240"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15.5. Во всем, что не оговорено в настоящем контракте, Стороны руководствуются действующим законодательством Российской Федерации.</w:t>
      </w:r>
    </w:p>
    <w:p w14:paraId="0AA61E9A" w14:textId="4FA6D94C" w:rsidR="00746FB5" w:rsidRDefault="00746FB5" w:rsidP="00766512">
      <w:pPr>
        <w:keepNext/>
        <w:spacing w:before="240" w:after="120" w:line="340" w:lineRule="exact"/>
        <w:jc w:val="center"/>
        <w:rPr>
          <w:rFonts w:ascii="Times New Roman" w:hAnsi="Times New Roman" w:cs="Times New Roman"/>
          <w:b/>
          <w:bCs/>
          <w:sz w:val="28"/>
          <w:szCs w:val="28"/>
        </w:rPr>
      </w:pPr>
      <w:r>
        <w:rPr>
          <w:rFonts w:ascii="Times New Roman" w:hAnsi="Times New Roman" w:cs="Times New Roman"/>
          <w:b/>
          <w:bCs/>
          <w:sz w:val="28"/>
          <w:szCs w:val="28"/>
          <w:lang w:val="en-US"/>
        </w:rPr>
        <w:t>XVI</w:t>
      </w:r>
      <w:r>
        <w:rPr>
          <w:rFonts w:ascii="Times New Roman" w:hAnsi="Times New Roman" w:cs="Times New Roman"/>
          <w:b/>
          <w:bCs/>
          <w:sz w:val="28"/>
          <w:szCs w:val="28"/>
        </w:rPr>
        <w:t>. Перечень приложений</w:t>
      </w:r>
    </w:p>
    <w:p w14:paraId="21F0BC09" w14:textId="77777777" w:rsidR="00746FB5" w:rsidRDefault="00746FB5" w:rsidP="00746FB5">
      <w:pPr>
        <w:autoSpaceDE w:val="0"/>
        <w:autoSpaceDN w:val="0"/>
        <w:spacing w:after="120"/>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16.1. Неотъемлемой частью настоящего контракта являются следующие приложения:</w:t>
      </w:r>
    </w:p>
    <w:p w14:paraId="2B6A60B0" w14:textId="77777777" w:rsidR="00746FB5" w:rsidRDefault="00746FB5" w:rsidP="00746FB5">
      <w:pPr>
        <w:spacing w:after="120"/>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техническое задание (приложение № 1);</w:t>
      </w:r>
    </w:p>
    <w:p w14:paraId="2B0C1B5A" w14:textId="77777777" w:rsidR="00746FB5" w:rsidRDefault="00746FB5" w:rsidP="00746FB5">
      <w:pPr>
        <w:spacing w:after="120"/>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bookmarkStart w:id="3" w:name="_Hlk117186030"/>
      <w:r>
        <w:rPr>
          <w:rFonts w:ascii="Times New Roman" w:hAnsi="Times New Roman" w:cs="Times New Roman"/>
          <w:sz w:val="28"/>
          <w:szCs w:val="28"/>
          <w:lang w:eastAsia="ru-RU"/>
        </w:rPr>
        <w:t xml:space="preserve">график исполнения </w:t>
      </w:r>
      <w:bookmarkEnd w:id="3"/>
      <w:r>
        <w:rPr>
          <w:rFonts w:ascii="Times New Roman" w:hAnsi="Times New Roman" w:cs="Times New Roman"/>
          <w:sz w:val="28"/>
          <w:szCs w:val="28"/>
          <w:lang w:eastAsia="ru-RU"/>
        </w:rPr>
        <w:t>контракта (приложение № 2);</w:t>
      </w:r>
    </w:p>
    <w:p w14:paraId="0A821641" w14:textId="77777777" w:rsidR="00746FB5" w:rsidRDefault="00746FB5" w:rsidP="00746FB5">
      <w:pPr>
        <w:spacing w:after="120"/>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цена контракта (приложение № 3);</w:t>
      </w:r>
    </w:p>
    <w:p w14:paraId="3B9C64D3" w14:textId="77777777" w:rsidR="00746FB5" w:rsidRDefault="00746FB5" w:rsidP="00746FB5">
      <w:pPr>
        <w:spacing w:after="120" w:line="340" w:lineRule="exact"/>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уведомление (форма) (приложение № 4).</w:t>
      </w:r>
    </w:p>
    <w:p w14:paraId="732615E9" w14:textId="77777777" w:rsidR="00746FB5" w:rsidRDefault="00746FB5" w:rsidP="00766512">
      <w:pPr>
        <w:autoSpaceDE w:val="0"/>
        <w:autoSpaceDN w:val="0"/>
        <w:spacing w:before="240" w:after="120" w:line="300" w:lineRule="exact"/>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XV</w:t>
      </w:r>
      <w:r>
        <w:rPr>
          <w:rFonts w:ascii="Times New Roman" w:hAnsi="Times New Roman" w:cs="Times New Roman"/>
          <w:b/>
          <w:bCs/>
          <w:sz w:val="28"/>
          <w:szCs w:val="28"/>
          <w:lang w:val="en-US" w:eastAsia="ru-RU"/>
        </w:rPr>
        <w:t>II</w:t>
      </w:r>
      <w:r>
        <w:rPr>
          <w:rFonts w:ascii="Times New Roman" w:hAnsi="Times New Roman" w:cs="Times New Roman"/>
          <w:b/>
          <w:bCs/>
          <w:sz w:val="28"/>
          <w:szCs w:val="28"/>
          <w:lang w:eastAsia="ru-RU"/>
        </w:rPr>
        <w:t>. Адреса и банковские реквизиты Сторон</w:t>
      </w:r>
    </w:p>
    <w:tbl>
      <w:tblPr>
        <w:tblW w:w="9924" w:type="dxa"/>
        <w:tblCellMar>
          <w:left w:w="0" w:type="dxa"/>
          <w:right w:w="0" w:type="dxa"/>
        </w:tblCellMar>
        <w:tblLook w:val="04A0" w:firstRow="1" w:lastRow="0" w:firstColumn="1" w:lastColumn="0" w:noHBand="0" w:noVBand="1"/>
      </w:tblPr>
      <w:tblGrid>
        <w:gridCol w:w="4786"/>
        <w:gridCol w:w="5138"/>
      </w:tblGrid>
      <w:tr w:rsidR="00746FB5" w14:paraId="3481CE96" w14:textId="77777777" w:rsidTr="00B05E43">
        <w:tc>
          <w:tcPr>
            <w:tcW w:w="4786" w:type="dxa"/>
            <w:tcMar>
              <w:top w:w="0" w:type="dxa"/>
              <w:left w:w="108" w:type="dxa"/>
              <w:bottom w:w="0" w:type="dxa"/>
              <w:right w:w="108" w:type="dxa"/>
            </w:tcMar>
            <w:hideMark/>
          </w:tcPr>
          <w:p w14:paraId="4609FFFF" w14:textId="77777777" w:rsidR="00746FB5" w:rsidRDefault="00746FB5">
            <w:pPr>
              <w:spacing w:before="240" w:after="240" w:line="300" w:lineRule="exact"/>
              <w:jc w:val="center"/>
              <w:rPr>
                <w:rFonts w:ascii="Times New Roman" w:hAnsi="Times New Roman" w:cs="Times New Roman"/>
                <w:b/>
                <w:bCs/>
                <w:sz w:val="28"/>
                <w:szCs w:val="28"/>
              </w:rPr>
            </w:pPr>
            <w:r>
              <w:rPr>
                <w:rFonts w:ascii="Times New Roman" w:hAnsi="Times New Roman" w:cs="Times New Roman"/>
                <w:b/>
                <w:bCs/>
                <w:sz w:val="28"/>
                <w:szCs w:val="28"/>
              </w:rPr>
              <w:t>ЗАКАЗЧИК:</w:t>
            </w:r>
          </w:p>
          <w:p w14:paraId="08AEC2FD" w14:textId="77777777" w:rsidR="00746FB5" w:rsidRDefault="00746FB5">
            <w:pPr>
              <w:spacing w:before="240" w:after="240" w:line="300" w:lineRule="exact"/>
              <w:jc w:val="center"/>
              <w:rPr>
                <w:rFonts w:ascii="Times New Roman" w:hAnsi="Times New Roman" w:cs="Times New Roman"/>
                <w:sz w:val="28"/>
                <w:szCs w:val="28"/>
              </w:rPr>
            </w:pPr>
            <w:r>
              <w:rPr>
                <w:rFonts w:ascii="Times New Roman" w:hAnsi="Times New Roman" w:cs="Times New Roman"/>
                <w:sz w:val="28"/>
                <w:szCs w:val="28"/>
              </w:rPr>
              <w:t>Акционерное общество «</w:t>
            </w:r>
            <w:r w:rsidR="00C27711">
              <w:rPr>
                <w:rFonts w:ascii="Times New Roman" w:hAnsi="Times New Roman" w:cs="Times New Roman"/>
                <w:sz w:val="28"/>
                <w:szCs w:val="28"/>
              </w:rPr>
              <w:t>Завод полупроводниковых приборов</w:t>
            </w:r>
            <w:r>
              <w:rPr>
                <w:rFonts w:ascii="Times New Roman" w:hAnsi="Times New Roman" w:cs="Times New Roman"/>
                <w:sz w:val="28"/>
                <w:szCs w:val="28"/>
              </w:rPr>
              <w:t>»</w:t>
            </w:r>
          </w:p>
          <w:p w14:paraId="337B2639" w14:textId="77777777" w:rsidR="00746FB5" w:rsidRDefault="00746FB5">
            <w:pPr>
              <w:spacing w:before="240" w:after="240" w:line="300" w:lineRule="exact"/>
              <w:jc w:val="center"/>
              <w:rPr>
                <w:rFonts w:ascii="Times New Roman" w:hAnsi="Times New Roman" w:cs="Times New Roman"/>
                <w:sz w:val="28"/>
                <w:szCs w:val="28"/>
              </w:rPr>
            </w:pPr>
            <w:r>
              <w:rPr>
                <w:rFonts w:ascii="Times New Roman" w:hAnsi="Times New Roman" w:cs="Times New Roman"/>
                <w:sz w:val="28"/>
                <w:szCs w:val="28"/>
              </w:rPr>
              <w:t>(АО «</w:t>
            </w:r>
            <w:r w:rsidR="00C27711">
              <w:rPr>
                <w:rFonts w:ascii="Times New Roman" w:hAnsi="Times New Roman" w:cs="Times New Roman"/>
                <w:sz w:val="28"/>
                <w:szCs w:val="28"/>
              </w:rPr>
              <w:t>ЗПП</w:t>
            </w:r>
            <w:r>
              <w:rPr>
                <w:rFonts w:ascii="Times New Roman" w:hAnsi="Times New Roman" w:cs="Times New Roman"/>
                <w:sz w:val="28"/>
                <w:szCs w:val="28"/>
              </w:rPr>
              <w:t>»)</w:t>
            </w:r>
          </w:p>
        </w:tc>
        <w:tc>
          <w:tcPr>
            <w:tcW w:w="5138" w:type="dxa"/>
            <w:tcMar>
              <w:top w:w="0" w:type="dxa"/>
              <w:left w:w="108" w:type="dxa"/>
              <w:bottom w:w="0" w:type="dxa"/>
              <w:right w:w="108" w:type="dxa"/>
            </w:tcMar>
          </w:tcPr>
          <w:p w14:paraId="16762908" w14:textId="77777777" w:rsidR="00746FB5" w:rsidRDefault="00746FB5">
            <w:pPr>
              <w:spacing w:before="240" w:after="240" w:line="300" w:lineRule="exact"/>
              <w:jc w:val="center"/>
              <w:rPr>
                <w:rFonts w:ascii="Times New Roman" w:hAnsi="Times New Roman" w:cs="Times New Roman"/>
                <w:b/>
                <w:bCs/>
                <w:caps/>
                <w:sz w:val="28"/>
                <w:szCs w:val="28"/>
              </w:rPr>
            </w:pPr>
            <w:r>
              <w:rPr>
                <w:rFonts w:ascii="Times New Roman" w:hAnsi="Times New Roman" w:cs="Times New Roman"/>
                <w:b/>
                <w:bCs/>
                <w:caps/>
                <w:sz w:val="28"/>
                <w:szCs w:val="28"/>
              </w:rPr>
              <w:t>исполнитель:</w:t>
            </w:r>
          </w:p>
          <w:p w14:paraId="797910AE" w14:textId="72C29BE7" w:rsidR="00E94D39" w:rsidRDefault="00E94D39" w:rsidP="00E94D39">
            <w:pPr>
              <w:spacing w:before="240" w:after="240" w:line="300" w:lineRule="exact"/>
              <w:jc w:val="center"/>
              <w:rPr>
                <w:rFonts w:ascii="Times New Roman" w:hAnsi="Times New Roman" w:cs="Times New Roman"/>
                <w:sz w:val="28"/>
                <w:szCs w:val="28"/>
              </w:rPr>
            </w:pPr>
          </w:p>
        </w:tc>
      </w:tr>
      <w:tr w:rsidR="00746FB5" w14:paraId="667B4279" w14:textId="77777777" w:rsidTr="00766512">
        <w:trPr>
          <w:trHeight w:val="1724"/>
        </w:trPr>
        <w:tc>
          <w:tcPr>
            <w:tcW w:w="4786" w:type="dxa"/>
            <w:tcMar>
              <w:top w:w="0" w:type="dxa"/>
              <w:left w:w="108" w:type="dxa"/>
              <w:bottom w:w="0" w:type="dxa"/>
              <w:right w:w="108" w:type="dxa"/>
            </w:tcMar>
          </w:tcPr>
          <w:p w14:paraId="34F673C6" w14:textId="77777777" w:rsidR="00766512" w:rsidRDefault="00766512" w:rsidP="00766512">
            <w:pPr>
              <w:autoSpaceDE w:val="0"/>
              <w:autoSpaceDN w:val="0"/>
              <w:spacing w:line="300" w:lineRule="exact"/>
              <w:rPr>
                <w:rFonts w:ascii="Times New Roman" w:hAnsi="Times New Roman" w:cs="Times New Roman"/>
                <w:sz w:val="28"/>
                <w:szCs w:val="28"/>
              </w:rPr>
            </w:pPr>
            <w:r>
              <w:rPr>
                <w:rFonts w:ascii="Times New Roman" w:hAnsi="Times New Roman" w:cs="Times New Roman"/>
                <w:sz w:val="28"/>
                <w:szCs w:val="28"/>
              </w:rPr>
              <w:t xml:space="preserve">Адрес места нахождения: </w:t>
            </w:r>
          </w:p>
          <w:p w14:paraId="6DC43A2F" w14:textId="77777777" w:rsidR="00766512" w:rsidRPr="00C27711" w:rsidRDefault="00766512" w:rsidP="00766512">
            <w:pPr>
              <w:autoSpaceDE w:val="0"/>
              <w:autoSpaceDN w:val="0"/>
              <w:spacing w:line="300" w:lineRule="exact"/>
              <w:rPr>
                <w:rFonts w:ascii="Times New Roman" w:hAnsi="Times New Roman"/>
                <w:sz w:val="28"/>
                <w:szCs w:val="28"/>
              </w:rPr>
            </w:pPr>
            <w:r w:rsidRPr="00C27711">
              <w:rPr>
                <w:rFonts w:ascii="Times New Roman" w:hAnsi="Times New Roman"/>
                <w:sz w:val="28"/>
                <w:szCs w:val="28"/>
              </w:rPr>
              <w:t>424003, Республика Марий Эл, г.</w:t>
            </w:r>
            <w:r>
              <w:rPr>
                <w:rFonts w:ascii="Times New Roman" w:hAnsi="Times New Roman"/>
                <w:sz w:val="28"/>
                <w:szCs w:val="28"/>
              </w:rPr>
              <w:t> </w:t>
            </w:r>
            <w:r w:rsidRPr="00C27711">
              <w:rPr>
                <w:rFonts w:ascii="Times New Roman" w:hAnsi="Times New Roman"/>
                <w:sz w:val="28"/>
                <w:szCs w:val="28"/>
              </w:rPr>
              <w:t>Йошкар-Ола, ул. Суворова, д.26</w:t>
            </w:r>
          </w:p>
          <w:p w14:paraId="1BF91350" w14:textId="77777777" w:rsidR="00766512" w:rsidRPr="00E94D39" w:rsidRDefault="00766512" w:rsidP="00766512">
            <w:pPr>
              <w:autoSpaceDE w:val="0"/>
              <w:autoSpaceDN w:val="0"/>
              <w:spacing w:line="300" w:lineRule="exact"/>
              <w:rPr>
                <w:rFonts w:ascii="Times New Roman" w:hAnsi="Times New Roman" w:cs="Times New Roman"/>
                <w:sz w:val="28"/>
                <w:szCs w:val="28"/>
              </w:rPr>
            </w:pPr>
            <w:r>
              <w:rPr>
                <w:rFonts w:ascii="Times New Roman" w:hAnsi="Times New Roman" w:cs="Times New Roman"/>
                <w:sz w:val="28"/>
                <w:szCs w:val="28"/>
              </w:rPr>
              <w:t xml:space="preserve">ИНН </w:t>
            </w:r>
            <w:r w:rsidRPr="00E94D39">
              <w:rPr>
                <w:rFonts w:ascii="Times New Roman" w:hAnsi="Times New Roman"/>
                <w:sz w:val="28"/>
                <w:szCs w:val="28"/>
              </w:rPr>
              <w:t>1215085052</w:t>
            </w:r>
          </w:p>
          <w:p w14:paraId="3D66AFD1" w14:textId="77777777" w:rsidR="00766512" w:rsidRPr="00E94D39" w:rsidRDefault="00766512" w:rsidP="00766512">
            <w:pPr>
              <w:autoSpaceDE w:val="0"/>
              <w:autoSpaceDN w:val="0"/>
              <w:spacing w:line="300" w:lineRule="exact"/>
              <w:rPr>
                <w:rFonts w:ascii="Times New Roman" w:hAnsi="Times New Roman" w:cs="Times New Roman"/>
                <w:sz w:val="28"/>
                <w:szCs w:val="28"/>
              </w:rPr>
            </w:pPr>
            <w:r w:rsidRPr="00E94D39">
              <w:rPr>
                <w:rFonts w:ascii="Times New Roman" w:hAnsi="Times New Roman" w:cs="Times New Roman"/>
                <w:sz w:val="28"/>
                <w:szCs w:val="28"/>
              </w:rPr>
              <w:t xml:space="preserve">КПП </w:t>
            </w:r>
            <w:r w:rsidRPr="00E94D39">
              <w:rPr>
                <w:rFonts w:ascii="Times New Roman" w:hAnsi="Times New Roman"/>
                <w:sz w:val="28"/>
                <w:szCs w:val="28"/>
              </w:rPr>
              <w:t>121501001</w:t>
            </w:r>
          </w:p>
          <w:p w14:paraId="2773B0E8" w14:textId="77777777" w:rsidR="00766512" w:rsidRPr="00E94D39" w:rsidRDefault="00766512" w:rsidP="00766512">
            <w:pPr>
              <w:autoSpaceDE w:val="0"/>
              <w:autoSpaceDN w:val="0"/>
              <w:spacing w:line="300" w:lineRule="exact"/>
              <w:rPr>
                <w:rFonts w:ascii="Times New Roman" w:hAnsi="Times New Roman" w:cs="Times New Roman"/>
                <w:sz w:val="28"/>
                <w:szCs w:val="28"/>
              </w:rPr>
            </w:pPr>
            <w:r w:rsidRPr="00E94D39">
              <w:rPr>
                <w:rFonts w:ascii="Times New Roman" w:hAnsi="Times New Roman" w:cs="Times New Roman"/>
                <w:sz w:val="28"/>
                <w:szCs w:val="28"/>
              </w:rPr>
              <w:t>Банковские реквизиты:</w:t>
            </w:r>
          </w:p>
          <w:p w14:paraId="1C566ECE"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Управление Федерального казначейства по г. Санкт-Петербургу</w:t>
            </w:r>
          </w:p>
          <w:p w14:paraId="3AE582FE" w14:textId="77777777" w:rsidR="00766512"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л/с 711Г0089001</w:t>
            </w:r>
          </w:p>
          <w:p w14:paraId="11DF1FEB"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Pr>
                <w:rFonts w:ascii="Times New Roman" w:hAnsi="Times New Roman" w:cs="Times New Roman"/>
                <w:sz w:val="28"/>
                <w:szCs w:val="28"/>
              </w:rPr>
              <w:t>(аналитический код раздела 23007855)</w:t>
            </w:r>
          </w:p>
          <w:p w14:paraId="37D84573"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 xml:space="preserve">Казначейский счет </w:t>
            </w:r>
          </w:p>
          <w:p w14:paraId="7EED26C3"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 03215643000000013200</w:t>
            </w:r>
          </w:p>
          <w:p w14:paraId="6AF50CCF"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открытый в</w:t>
            </w:r>
          </w:p>
          <w:p w14:paraId="55F958B5"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Волго-Вятском ГУ Банка России //</w:t>
            </w:r>
          </w:p>
          <w:p w14:paraId="59CD0D2A"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УФК по Нижегородской области г. Нижний Новгород</w:t>
            </w:r>
          </w:p>
          <w:p w14:paraId="2A7EF64D"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БИК 012202102</w:t>
            </w:r>
          </w:p>
          <w:p w14:paraId="63BBACFB"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Единый казначейский счет</w:t>
            </w:r>
          </w:p>
          <w:p w14:paraId="31E7FE30" w14:textId="77777777" w:rsidR="00766512" w:rsidRPr="00E94D39" w:rsidRDefault="00766512" w:rsidP="00766512">
            <w:pPr>
              <w:tabs>
                <w:tab w:val="num" w:pos="0"/>
              </w:tabs>
              <w:spacing w:before="60" w:afterLines="60" w:after="144"/>
              <w:ind w:right="57"/>
              <w:contextualSpacing/>
              <w:rPr>
                <w:rFonts w:ascii="Times New Roman" w:hAnsi="Times New Roman" w:cs="Times New Roman"/>
                <w:sz w:val="28"/>
                <w:szCs w:val="28"/>
              </w:rPr>
            </w:pPr>
            <w:r w:rsidRPr="00E94D39">
              <w:rPr>
                <w:rFonts w:ascii="Times New Roman" w:hAnsi="Times New Roman" w:cs="Times New Roman"/>
                <w:sz w:val="28"/>
                <w:szCs w:val="28"/>
              </w:rPr>
              <w:t>№ 40102810745370000024</w:t>
            </w:r>
          </w:p>
          <w:p w14:paraId="1D0E5A7C" w14:textId="26BCD2F9" w:rsidR="00746FB5" w:rsidRDefault="00746FB5" w:rsidP="00B05E43">
            <w:pPr>
              <w:autoSpaceDE w:val="0"/>
              <w:autoSpaceDN w:val="0"/>
              <w:spacing w:line="300" w:lineRule="exact"/>
              <w:rPr>
                <w:rFonts w:ascii="Times New Roman" w:hAnsi="Times New Roman" w:cs="Times New Roman"/>
                <w:sz w:val="28"/>
                <w:szCs w:val="28"/>
              </w:rPr>
            </w:pPr>
          </w:p>
        </w:tc>
        <w:tc>
          <w:tcPr>
            <w:tcW w:w="5138" w:type="dxa"/>
            <w:tcMar>
              <w:top w:w="0" w:type="dxa"/>
              <w:left w:w="108" w:type="dxa"/>
              <w:bottom w:w="0" w:type="dxa"/>
              <w:right w:w="108" w:type="dxa"/>
            </w:tcMar>
          </w:tcPr>
          <w:p w14:paraId="713BDB72" w14:textId="2EE3D7B1" w:rsidR="004367B7" w:rsidRPr="004367B7" w:rsidRDefault="004367B7" w:rsidP="00DA7A41">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 xml:space="preserve">Адрес: </w:t>
            </w:r>
          </w:p>
          <w:p w14:paraId="205E903D" w14:textId="3F53305B" w:rsidR="004367B7" w:rsidRDefault="004367B7" w:rsidP="004367B7">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ИНН</w:t>
            </w:r>
            <w:r>
              <w:rPr>
                <w:rFonts w:ascii="Times New Roman" w:hAnsi="Times New Roman" w:cs="Times New Roman"/>
                <w:sz w:val="28"/>
                <w:szCs w:val="28"/>
              </w:rPr>
              <w:t xml:space="preserve"> </w:t>
            </w:r>
          </w:p>
          <w:p w14:paraId="66D03652" w14:textId="75D674FE" w:rsidR="004367B7" w:rsidRPr="004367B7" w:rsidRDefault="004367B7" w:rsidP="004367B7">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 xml:space="preserve">КПП </w:t>
            </w:r>
            <w:r>
              <w:rPr>
                <w:rFonts w:ascii="Times New Roman" w:hAnsi="Times New Roman" w:cs="Times New Roman"/>
                <w:sz w:val="28"/>
                <w:szCs w:val="28"/>
              </w:rPr>
              <w:t xml:space="preserve"> </w:t>
            </w:r>
          </w:p>
          <w:p w14:paraId="5CC0D08A" w14:textId="77777777" w:rsidR="004367B7" w:rsidRPr="004367B7" w:rsidRDefault="004367B7" w:rsidP="004367B7">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Банковские реквизиты:</w:t>
            </w:r>
          </w:p>
          <w:p w14:paraId="4CFBC187" w14:textId="7572E51A" w:rsidR="00BB2A61" w:rsidRDefault="004367B7" w:rsidP="004367B7">
            <w:pPr>
              <w:spacing w:line="300" w:lineRule="exact"/>
              <w:jc w:val="both"/>
              <w:rPr>
                <w:rFonts w:ascii="Times New Roman" w:hAnsi="Times New Roman" w:cs="Times New Roman"/>
                <w:sz w:val="28"/>
                <w:szCs w:val="28"/>
              </w:rPr>
            </w:pPr>
            <w:r>
              <w:rPr>
                <w:rFonts w:ascii="Times New Roman" w:hAnsi="Times New Roman" w:cs="Times New Roman"/>
                <w:sz w:val="28"/>
                <w:szCs w:val="28"/>
              </w:rPr>
              <w:t>л/с</w:t>
            </w:r>
          </w:p>
          <w:p w14:paraId="713C2418" w14:textId="77777777" w:rsidR="004367B7" w:rsidRPr="004367B7" w:rsidRDefault="00BB2A61" w:rsidP="004367B7">
            <w:pPr>
              <w:spacing w:line="300" w:lineRule="exact"/>
              <w:jc w:val="both"/>
              <w:rPr>
                <w:rFonts w:ascii="Times New Roman" w:hAnsi="Times New Roman" w:cs="Times New Roman"/>
                <w:sz w:val="28"/>
                <w:szCs w:val="28"/>
              </w:rPr>
            </w:pPr>
            <w:r w:rsidRPr="00BB2A61">
              <w:rPr>
                <w:rFonts w:ascii="Times New Roman" w:hAnsi="Times New Roman" w:cs="Times New Roman"/>
                <w:sz w:val="28"/>
                <w:szCs w:val="28"/>
              </w:rPr>
              <w:t xml:space="preserve">(аналитический код раздела </w:t>
            </w:r>
            <w:r>
              <w:rPr>
                <w:rFonts w:ascii="Times New Roman" w:hAnsi="Times New Roman" w:cs="Times New Roman"/>
                <w:sz w:val="28"/>
                <w:szCs w:val="28"/>
              </w:rPr>
              <w:t>__________</w:t>
            </w:r>
            <w:r w:rsidRPr="00BB2A61">
              <w:rPr>
                <w:rFonts w:ascii="Times New Roman" w:hAnsi="Times New Roman" w:cs="Times New Roman"/>
                <w:sz w:val="28"/>
                <w:szCs w:val="28"/>
              </w:rPr>
              <w:t>)</w:t>
            </w:r>
          </w:p>
          <w:p w14:paraId="0DED7597" w14:textId="061BA013" w:rsidR="004367B7" w:rsidRDefault="00DA7A41" w:rsidP="004367B7">
            <w:pPr>
              <w:spacing w:line="300" w:lineRule="exact"/>
              <w:jc w:val="both"/>
              <w:rPr>
                <w:rFonts w:ascii="Times New Roman" w:hAnsi="Times New Roman" w:cs="Times New Roman"/>
                <w:sz w:val="28"/>
                <w:szCs w:val="28"/>
              </w:rPr>
            </w:pPr>
            <w:r>
              <w:rPr>
                <w:rFonts w:ascii="Times New Roman" w:hAnsi="Times New Roman" w:cs="Times New Roman"/>
                <w:sz w:val="28"/>
                <w:szCs w:val="28"/>
              </w:rPr>
              <w:t xml:space="preserve">Казначейский счет </w:t>
            </w:r>
            <w:r w:rsidR="004367B7">
              <w:rPr>
                <w:rFonts w:ascii="Times New Roman" w:hAnsi="Times New Roman" w:cs="Times New Roman"/>
                <w:sz w:val="28"/>
                <w:szCs w:val="28"/>
              </w:rPr>
              <w:t xml:space="preserve">№ </w:t>
            </w:r>
          </w:p>
          <w:p w14:paraId="3BFD19A2" w14:textId="56F556FB" w:rsidR="004367B7" w:rsidRPr="004367B7" w:rsidRDefault="004367B7" w:rsidP="004367B7">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 xml:space="preserve">БИК </w:t>
            </w:r>
          </w:p>
          <w:p w14:paraId="77CD3EE7" w14:textId="77777777" w:rsidR="004367B7" w:rsidRPr="004367B7" w:rsidRDefault="004367B7" w:rsidP="004367B7">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 xml:space="preserve">Единый казначейский счет </w:t>
            </w:r>
          </w:p>
          <w:p w14:paraId="17F32911" w14:textId="1D16B6C0" w:rsidR="00746FB5" w:rsidRDefault="004367B7" w:rsidP="00DA7A41">
            <w:pPr>
              <w:spacing w:line="300" w:lineRule="exact"/>
              <w:jc w:val="both"/>
              <w:rPr>
                <w:rFonts w:ascii="Times New Roman" w:hAnsi="Times New Roman" w:cs="Times New Roman"/>
                <w:sz w:val="28"/>
                <w:szCs w:val="28"/>
              </w:rPr>
            </w:pPr>
            <w:r w:rsidRPr="004367B7">
              <w:rPr>
                <w:rFonts w:ascii="Times New Roman" w:hAnsi="Times New Roman" w:cs="Times New Roman"/>
                <w:sz w:val="28"/>
                <w:szCs w:val="28"/>
              </w:rPr>
              <w:t>№</w:t>
            </w:r>
          </w:p>
        </w:tc>
      </w:tr>
      <w:tr w:rsidR="00746FB5" w14:paraId="0BC58C61" w14:textId="77777777" w:rsidTr="00B05E43">
        <w:tc>
          <w:tcPr>
            <w:tcW w:w="4786" w:type="dxa"/>
            <w:tcMar>
              <w:top w:w="0" w:type="dxa"/>
              <w:left w:w="108" w:type="dxa"/>
              <w:bottom w:w="0" w:type="dxa"/>
              <w:right w:w="108" w:type="dxa"/>
            </w:tcMar>
          </w:tcPr>
          <w:p w14:paraId="21B1F8DF" w14:textId="77777777" w:rsidR="00746FB5" w:rsidRDefault="00746FB5">
            <w:pPr>
              <w:spacing w:line="300" w:lineRule="exact"/>
              <w:rPr>
                <w:rFonts w:ascii="Times New Roman" w:hAnsi="Times New Roman" w:cs="Times New Roman"/>
                <w:b/>
                <w:bCs/>
                <w:caps/>
                <w:sz w:val="28"/>
                <w:szCs w:val="28"/>
              </w:rPr>
            </w:pPr>
            <w:bookmarkStart w:id="4" w:name="_Hlk117186773"/>
            <w:bookmarkEnd w:id="4"/>
          </w:p>
          <w:p w14:paraId="43A53F7B" w14:textId="77777777" w:rsidR="00746FB5" w:rsidRDefault="00746FB5">
            <w:pPr>
              <w:spacing w:line="300" w:lineRule="exact"/>
              <w:jc w:val="center"/>
              <w:rPr>
                <w:rFonts w:ascii="Times New Roman" w:hAnsi="Times New Roman" w:cs="Times New Roman"/>
                <w:b/>
                <w:bCs/>
                <w:caps/>
                <w:sz w:val="28"/>
                <w:szCs w:val="28"/>
              </w:rPr>
            </w:pPr>
            <w:r>
              <w:rPr>
                <w:rFonts w:ascii="Times New Roman" w:hAnsi="Times New Roman" w:cs="Times New Roman"/>
                <w:b/>
                <w:bCs/>
                <w:caps/>
                <w:sz w:val="28"/>
                <w:szCs w:val="28"/>
              </w:rPr>
              <w:t>заказчик:</w:t>
            </w:r>
          </w:p>
        </w:tc>
        <w:tc>
          <w:tcPr>
            <w:tcW w:w="5138" w:type="dxa"/>
            <w:tcMar>
              <w:top w:w="0" w:type="dxa"/>
              <w:left w:w="108" w:type="dxa"/>
              <w:bottom w:w="0" w:type="dxa"/>
              <w:right w:w="108" w:type="dxa"/>
            </w:tcMar>
          </w:tcPr>
          <w:p w14:paraId="35811B90" w14:textId="77777777" w:rsidR="00746FB5" w:rsidRDefault="00746FB5">
            <w:pPr>
              <w:spacing w:line="300" w:lineRule="exact"/>
              <w:jc w:val="center"/>
              <w:rPr>
                <w:rFonts w:ascii="Times New Roman" w:hAnsi="Times New Roman" w:cs="Times New Roman"/>
                <w:b/>
                <w:bCs/>
                <w:caps/>
                <w:sz w:val="28"/>
                <w:szCs w:val="28"/>
              </w:rPr>
            </w:pPr>
          </w:p>
          <w:p w14:paraId="350B40E6" w14:textId="77777777" w:rsidR="00746FB5" w:rsidRDefault="00746FB5">
            <w:pPr>
              <w:spacing w:line="300" w:lineRule="exact"/>
              <w:jc w:val="center"/>
              <w:rPr>
                <w:rFonts w:ascii="Times New Roman" w:hAnsi="Times New Roman" w:cs="Times New Roman"/>
                <w:b/>
                <w:bCs/>
                <w:caps/>
                <w:sz w:val="28"/>
                <w:szCs w:val="28"/>
              </w:rPr>
            </w:pPr>
            <w:r>
              <w:rPr>
                <w:rFonts w:ascii="Times New Roman" w:hAnsi="Times New Roman" w:cs="Times New Roman"/>
                <w:b/>
                <w:bCs/>
                <w:caps/>
                <w:sz w:val="28"/>
                <w:szCs w:val="28"/>
              </w:rPr>
              <w:t>исполнитель:</w:t>
            </w:r>
          </w:p>
        </w:tc>
      </w:tr>
      <w:tr w:rsidR="00746FB5" w14:paraId="5527476E" w14:textId="77777777" w:rsidTr="00B05E43">
        <w:tc>
          <w:tcPr>
            <w:tcW w:w="4786" w:type="dxa"/>
            <w:tcMar>
              <w:top w:w="0" w:type="dxa"/>
              <w:left w:w="108" w:type="dxa"/>
              <w:bottom w:w="0" w:type="dxa"/>
              <w:right w:w="108" w:type="dxa"/>
            </w:tcMar>
            <w:hideMark/>
          </w:tcPr>
          <w:p w14:paraId="34A70A07" w14:textId="77777777" w:rsidR="00746FB5" w:rsidRDefault="00E94D39">
            <w:pPr>
              <w:spacing w:line="300" w:lineRule="exact"/>
              <w:jc w:val="center"/>
              <w:rPr>
                <w:rFonts w:ascii="Times New Roman" w:hAnsi="Times New Roman" w:cs="Times New Roman"/>
                <w:sz w:val="28"/>
                <w:szCs w:val="28"/>
              </w:rPr>
            </w:pPr>
            <w:r>
              <w:rPr>
                <w:rFonts w:ascii="Times New Roman" w:hAnsi="Times New Roman" w:cs="Times New Roman"/>
                <w:sz w:val="28"/>
                <w:szCs w:val="28"/>
              </w:rPr>
              <w:t>Генеральный директор</w:t>
            </w:r>
          </w:p>
          <w:p w14:paraId="07388F81" w14:textId="77777777" w:rsidR="00746FB5" w:rsidRDefault="00746FB5">
            <w:pPr>
              <w:spacing w:line="300" w:lineRule="exact"/>
              <w:jc w:val="center"/>
              <w:rPr>
                <w:rFonts w:ascii="Times New Roman" w:hAnsi="Times New Roman" w:cs="Times New Roman"/>
                <w:sz w:val="28"/>
                <w:szCs w:val="28"/>
              </w:rPr>
            </w:pPr>
            <w:r>
              <w:rPr>
                <w:rFonts w:ascii="Times New Roman" w:hAnsi="Times New Roman" w:cs="Times New Roman"/>
                <w:sz w:val="28"/>
                <w:szCs w:val="28"/>
              </w:rPr>
              <w:t>АО «</w:t>
            </w:r>
            <w:r w:rsidR="00E94D39">
              <w:rPr>
                <w:rFonts w:ascii="Times New Roman" w:hAnsi="Times New Roman" w:cs="Times New Roman"/>
                <w:sz w:val="28"/>
                <w:szCs w:val="28"/>
              </w:rPr>
              <w:t>ЗПП</w:t>
            </w:r>
            <w:r>
              <w:rPr>
                <w:rFonts w:ascii="Times New Roman" w:hAnsi="Times New Roman" w:cs="Times New Roman"/>
                <w:sz w:val="28"/>
                <w:szCs w:val="28"/>
              </w:rPr>
              <w:t>»</w:t>
            </w:r>
          </w:p>
        </w:tc>
        <w:tc>
          <w:tcPr>
            <w:tcW w:w="5138" w:type="dxa"/>
            <w:tcMar>
              <w:top w:w="0" w:type="dxa"/>
              <w:left w:w="108" w:type="dxa"/>
              <w:bottom w:w="0" w:type="dxa"/>
              <w:right w:w="108" w:type="dxa"/>
            </w:tcMar>
          </w:tcPr>
          <w:p w14:paraId="1FE5FCFD" w14:textId="6CD8A961" w:rsidR="00746FB5" w:rsidRDefault="00746FB5">
            <w:pPr>
              <w:spacing w:line="300" w:lineRule="exact"/>
              <w:jc w:val="center"/>
              <w:rPr>
                <w:rFonts w:ascii="Times New Roman" w:hAnsi="Times New Roman" w:cs="Times New Roman"/>
                <w:sz w:val="28"/>
                <w:szCs w:val="28"/>
              </w:rPr>
            </w:pPr>
          </w:p>
        </w:tc>
      </w:tr>
      <w:tr w:rsidR="00746FB5" w14:paraId="036903D9" w14:textId="77777777" w:rsidTr="00B05E43">
        <w:tc>
          <w:tcPr>
            <w:tcW w:w="4786" w:type="dxa"/>
            <w:tcMar>
              <w:top w:w="0" w:type="dxa"/>
              <w:left w:w="108" w:type="dxa"/>
              <w:bottom w:w="0" w:type="dxa"/>
              <w:right w:w="108" w:type="dxa"/>
            </w:tcMar>
          </w:tcPr>
          <w:p w14:paraId="5EEC38C7" w14:textId="77777777" w:rsidR="00746FB5" w:rsidRDefault="00746FB5">
            <w:pPr>
              <w:spacing w:line="300" w:lineRule="exact"/>
              <w:jc w:val="center"/>
              <w:rPr>
                <w:rFonts w:ascii="Times New Roman" w:hAnsi="Times New Roman" w:cs="Times New Roman"/>
                <w:sz w:val="28"/>
                <w:szCs w:val="28"/>
              </w:rPr>
            </w:pPr>
          </w:p>
        </w:tc>
        <w:tc>
          <w:tcPr>
            <w:tcW w:w="5138" w:type="dxa"/>
            <w:tcMar>
              <w:top w:w="0" w:type="dxa"/>
              <w:left w:w="108" w:type="dxa"/>
              <w:bottom w:w="0" w:type="dxa"/>
              <w:right w:w="108" w:type="dxa"/>
            </w:tcMar>
          </w:tcPr>
          <w:p w14:paraId="274B00C3" w14:textId="77777777" w:rsidR="00746FB5" w:rsidRDefault="00746FB5">
            <w:pPr>
              <w:spacing w:line="300" w:lineRule="exact"/>
              <w:jc w:val="center"/>
              <w:rPr>
                <w:rFonts w:ascii="Times New Roman" w:hAnsi="Times New Roman" w:cs="Times New Roman"/>
                <w:sz w:val="28"/>
                <w:szCs w:val="28"/>
              </w:rPr>
            </w:pPr>
          </w:p>
        </w:tc>
      </w:tr>
      <w:tr w:rsidR="00746FB5" w14:paraId="7E3680EC" w14:textId="77777777" w:rsidTr="00B05E43">
        <w:tc>
          <w:tcPr>
            <w:tcW w:w="4786" w:type="dxa"/>
            <w:tcMar>
              <w:top w:w="0" w:type="dxa"/>
              <w:left w:w="108" w:type="dxa"/>
              <w:bottom w:w="0" w:type="dxa"/>
              <w:right w:w="108" w:type="dxa"/>
            </w:tcMar>
            <w:hideMark/>
          </w:tcPr>
          <w:p w14:paraId="6EC5487D" w14:textId="59209920" w:rsidR="00746FB5" w:rsidRDefault="00746FB5" w:rsidP="00DA7A41">
            <w:pPr>
              <w:spacing w:line="300" w:lineRule="exact"/>
              <w:jc w:val="right"/>
              <w:rPr>
                <w:rFonts w:ascii="Times New Roman" w:hAnsi="Times New Roman" w:cs="Times New Roman"/>
                <w:sz w:val="28"/>
                <w:szCs w:val="28"/>
              </w:rPr>
            </w:pPr>
            <w:r>
              <w:rPr>
                <w:rFonts w:ascii="Times New Roman" w:hAnsi="Times New Roman" w:cs="Times New Roman"/>
                <w:sz w:val="28"/>
                <w:szCs w:val="28"/>
              </w:rPr>
              <w:t>__________________ </w:t>
            </w:r>
            <w:r w:rsidR="00DA7A41">
              <w:rPr>
                <w:rFonts w:ascii="Times New Roman" w:hAnsi="Times New Roman" w:cs="Times New Roman"/>
                <w:sz w:val="28"/>
                <w:szCs w:val="28"/>
              </w:rPr>
              <w:t>А.К. Нарбутт</w:t>
            </w:r>
          </w:p>
        </w:tc>
        <w:tc>
          <w:tcPr>
            <w:tcW w:w="5138" w:type="dxa"/>
            <w:tcMar>
              <w:top w:w="0" w:type="dxa"/>
              <w:left w:w="108" w:type="dxa"/>
              <w:bottom w:w="0" w:type="dxa"/>
              <w:right w:w="108" w:type="dxa"/>
            </w:tcMar>
            <w:hideMark/>
          </w:tcPr>
          <w:p w14:paraId="217AC724" w14:textId="623BB92B" w:rsidR="00746FB5" w:rsidRDefault="00746FB5" w:rsidP="00DA7A41">
            <w:pPr>
              <w:spacing w:line="300" w:lineRule="exact"/>
              <w:jc w:val="center"/>
              <w:rPr>
                <w:rFonts w:ascii="Times New Roman" w:hAnsi="Times New Roman" w:cs="Times New Roman"/>
                <w:sz w:val="28"/>
                <w:szCs w:val="28"/>
              </w:rPr>
            </w:pPr>
            <w:r>
              <w:rPr>
                <w:rFonts w:ascii="Times New Roman" w:hAnsi="Times New Roman" w:cs="Times New Roman"/>
                <w:sz w:val="28"/>
                <w:szCs w:val="28"/>
              </w:rPr>
              <w:t>________________</w:t>
            </w:r>
            <w:r w:rsidR="00DA7A41">
              <w:rPr>
                <w:rFonts w:ascii="Times New Roman" w:hAnsi="Times New Roman" w:cs="Times New Roman"/>
                <w:sz w:val="28"/>
                <w:szCs w:val="28"/>
              </w:rPr>
              <w:t xml:space="preserve"> __________</w:t>
            </w:r>
            <w:r>
              <w:rPr>
                <w:rFonts w:ascii="Times New Roman" w:hAnsi="Times New Roman" w:cs="Times New Roman"/>
                <w:sz w:val="28"/>
                <w:szCs w:val="28"/>
              </w:rPr>
              <w:t xml:space="preserve"> </w:t>
            </w:r>
          </w:p>
        </w:tc>
      </w:tr>
      <w:tr w:rsidR="00746FB5" w14:paraId="0DEEAC9A" w14:textId="77777777" w:rsidTr="00B05E43">
        <w:tc>
          <w:tcPr>
            <w:tcW w:w="4786" w:type="dxa"/>
            <w:tcMar>
              <w:top w:w="0" w:type="dxa"/>
              <w:left w:w="108" w:type="dxa"/>
              <w:bottom w:w="0" w:type="dxa"/>
              <w:right w:w="108" w:type="dxa"/>
            </w:tcMar>
          </w:tcPr>
          <w:p w14:paraId="0BFCDD91" w14:textId="77777777" w:rsidR="00746FB5" w:rsidRDefault="00746FB5">
            <w:pPr>
              <w:spacing w:line="300" w:lineRule="exact"/>
              <w:jc w:val="center"/>
              <w:rPr>
                <w:rFonts w:ascii="Times New Roman" w:hAnsi="Times New Roman" w:cs="Times New Roman"/>
                <w:sz w:val="28"/>
                <w:szCs w:val="28"/>
                <w:vertAlign w:val="superscript"/>
              </w:rPr>
            </w:pPr>
          </w:p>
        </w:tc>
        <w:tc>
          <w:tcPr>
            <w:tcW w:w="5138" w:type="dxa"/>
            <w:tcMar>
              <w:top w:w="0" w:type="dxa"/>
              <w:left w:w="108" w:type="dxa"/>
              <w:bottom w:w="0" w:type="dxa"/>
              <w:right w:w="108" w:type="dxa"/>
            </w:tcMar>
          </w:tcPr>
          <w:p w14:paraId="7ECCB2A7" w14:textId="77777777" w:rsidR="00746FB5" w:rsidRDefault="00746FB5">
            <w:pPr>
              <w:spacing w:line="300" w:lineRule="exact"/>
              <w:jc w:val="center"/>
              <w:rPr>
                <w:rFonts w:ascii="Times New Roman" w:hAnsi="Times New Roman" w:cs="Times New Roman"/>
                <w:sz w:val="28"/>
                <w:szCs w:val="28"/>
                <w:vertAlign w:val="superscript"/>
              </w:rPr>
            </w:pPr>
          </w:p>
        </w:tc>
      </w:tr>
      <w:tr w:rsidR="00746FB5" w14:paraId="52484086" w14:textId="77777777" w:rsidTr="00B05E43">
        <w:tc>
          <w:tcPr>
            <w:tcW w:w="4786" w:type="dxa"/>
            <w:tcMar>
              <w:top w:w="0" w:type="dxa"/>
              <w:left w:w="108" w:type="dxa"/>
              <w:bottom w:w="0" w:type="dxa"/>
              <w:right w:w="108" w:type="dxa"/>
            </w:tcMar>
          </w:tcPr>
          <w:p w14:paraId="18605435" w14:textId="4216F2F4" w:rsidR="00746FB5" w:rsidRDefault="00746FB5">
            <w:pPr>
              <w:spacing w:line="300" w:lineRule="exact"/>
              <w:jc w:val="center"/>
              <w:rPr>
                <w:rFonts w:ascii="Times New Roman" w:hAnsi="Times New Roman" w:cs="Times New Roman"/>
                <w:sz w:val="28"/>
                <w:szCs w:val="28"/>
              </w:rPr>
            </w:pPr>
            <w:r>
              <w:rPr>
                <w:rFonts w:ascii="Times New Roman" w:hAnsi="Times New Roman" w:cs="Times New Roman"/>
                <w:sz w:val="28"/>
                <w:szCs w:val="28"/>
              </w:rPr>
              <w:t>«___»____________ 202</w:t>
            </w:r>
            <w:r w:rsidR="00DA7A41">
              <w:rPr>
                <w:rFonts w:ascii="Times New Roman" w:hAnsi="Times New Roman" w:cs="Times New Roman"/>
                <w:sz w:val="28"/>
                <w:szCs w:val="28"/>
              </w:rPr>
              <w:t>4</w:t>
            </w:r>
            <w:r>
              <w:rPr>
                <w:rFonts w:ascii="Times New Roman" w:hAnsi="Times New Roman" w:cs="Times New Roman"/>
                <w:sz w:val="28"/>
                <w:szCs w:val="28"/>
              </w:rPr>
              <w:t xml:space="preserve"> г.</w:t>
            </w:r>
          </w:p>
          <w:p w14:paraId="428B3AF0" w14:textId="77777777" w:rsidR="00746FB5" w:rsidRDefault="00746FB5">
            <w:pPr>
              <w:spacing w:line="300" w:lineRule="exact"/>
              <w:jc w:val="center"/>
              <w:rPr>
                <w:rFonts w:ascii="Times New Roman" w:hAnsi="Times New Roman" w:cs="Times New Roman"/>
                <w:sz w:val="28"/>
                <w:szCs w:val="28"/>
                <w:vertAlign w:val="superscript"/>
              </w:rPr>
            </w:pPr>
          </w:p>
        </w:tc>
        <w:tc>
          <w:tcPr>
            <w:tcW w:w="5138" w:type="dxa"/>
            <w:tcMar>
              <w:top w:w="0" w:type="dxa"/>
              <w:left w:w="108" w:type="dxa"/>
              <w:bottom w:w="0" w:type="dxa"/>
              <w:right w:w="108" w:type="dxa"/>
            </w:tcMar>
          </w:tcPr>
          <w:p w14:paraId="7260E02D" w14:textId="081F9DD4" w:rsidR="00746FB5" w:rsidRDefault="00746FB5">
            <w:pPr>
              <w:spacing w:line="300" w:lineRule="exact"/>
              <w:jc w:val="center"/>
              <w:rPr>
                <w:rFonts w:ascii="Times New Roman" w:hAnsi="Times New Roman" w:cs="Times New Roman"/>
                <w:sz w:val="28"/>
                <w:szCs w:val="28"/>
              </w:rPr>
            </w:pPr>
            <w:r>
              <w:rPr>
                <w:rFonts w:ascii="Times New Roman" w:hAnsi="Times New Roman" w:cs="Times New Roman"/>
                <w:sz w:val="28"/>
                <w:szCs w:val="28"/>
              </w:rPr>
              <w:t>«___»____________ 202</w:t>
            </w:r>
            <w:r w:rsidR="00DA7A41">
              <w:rPr>
                <w:rFonts w:ascii="Times New Roman" w:hAnsi="Times New Roman" w:cs="Times New Roman"/>
                <w:sz w:val="28"/>
                <w:szCs w:val="28"/>
              </w:rPr>
              <w:t>4</w:t>
            </w:r>
            <w:r>
              <w:rPr>
                <w:rFonts w:ascii="Times New Roman" w:hAnsi="Times New Roman" w:cs="Times New Roman"/>
                <w:sz w:val="28"/>
                <w:szCs w:val="28"/>
              </w:rPr>
              <w:t xml:space="preserve"> г.</w:t>
            </w:r>
          </w:p>
          <w:p w14:paraId="09851A22" w14:textId="77777777" w:rsidR="00746FB5" w:rsidRDefault="00746FB5">
            <w:pPr>
              <w:spacing w:line="300" w:lineRule="exact"/>
              <w:jc w:val="center"/>
              <w:rPr>
                <w:rFonts w:ascii="Times New Roman" w:hAnsi="Times New Roman" w:cs="Times New Roman"/>
                <w:sz w:val="28"/>
                <w:szCs w:val="28"/>
                <w:vertAlign w:val="superscript"/>
              </w:rPr>
            </w:pPr>
          </w:p>
        </w:tc>
      </w:tr>
    </w:tbl>
    <w:p w14:paraId="38E03B08" w14:textId="77777777" w:rsidR="00746FB5" w:rsidRDefault="00746FB5" w:rsidP="00746FB5">
      <w:pPr>
        <w:spacing w:line="300" w:lineRule="exact"/>
        <w:ind w:left="708"/>
        <w:rPr>
          <w:rFonts w:ascii="Times New Roman" w:hAnsi="Times New Roman" w:cs="Times New Roman"/>
          <w:sz w:val="24"/>
          <w:szCs w:val="24"/>
          <w:lang w:eastAsia="ru-RU"/>
        </w:rPr>
      </w:pPr>
      <w:r>
        <w:rPr>
          <w:rFonts w:ascii="Times New Roman" w:hAnsi="Times New Roman" w:cs="Times New Roman"/>
          <w:sz w:val="28"/>
          <w:szCs w:val="28"/>
          <w:lang w:eastAsia="ru-RU"/>
        </w:rPr>
        <w:t>М.П.</w:t>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sidR="00AA7B69">
        <w:rPr>
          <w:rFonts w:ascii="Times New Roman" w:hAnsi="Times New Roman" w:cs="Times New Roman"/>
          <w:sz w:val="28"/>
          <w:szCs w:val="28"/>
          <w:lang w:eastAsia="ru-RU"/>
        </w:rPr>
        <w:tab/>
      </w:r>
      <w:r>
        <w:rPr>
          <w:rFonts w:ascii="Times New Roman" w:hAnsi="Times New Roman" w:cs="Times New Roman"/>
          <w:sz w:val="28"/>
          <w:szCs w:val="28"/>
          <w:lang w:eastAsia="ru-RU"/>
        </w:rPr>
        <w:t>М.П.</w:t>
      </w:r>
    </w:p>
    <w:p w14:paraId="3E5B580A" w14:textId="77777777" w:rsidR="00B05E43" w:rsidRDefault="00B05E43" w:rsidP="00746FB5">
      <w:r>
        <w:br w:type="page"/>
      </w:r>
    </w:p>
    <w:p w14:paraId="514D5E0F" w14:textId="77777777" w:rsidR="00AC42CA" w:rsidRPr="00C20CF7" w:rsidRDefault="00AC42CA" w:rsidP="00AC42CA">
      <w:pPr>
        <w:jc w:val="right"/>
        <w:rPr>
          <w:rFonts w:ascii="Times New Roman" w:hAnsi="Times New Roman" w:cs="Times New Roman"/>
          <w:sz w:val="24"/>
          <w:szCs w:val="24"/>
        </w:rPr>
      </w:pPr>
      <w:r w:rsidRPr="00C20CF7">
        <w:rPr>
          <w:rFonts w:ascii="Times New Roman" w:hAnsi="Times New Roman" w:cs="Times New Roman"/>
          <w:sz w:val="24"/>
          <w:szCs w:val="24"/>
        </w:rPr>
        <w:lastRenderedPageBreak/>
        <w:t>Приложение № 1</w:t>
      </w:r>
    </w:p>
    <w:p w14:paraId="201E4AE8" w14:textId="77777777" w:rsidR="007D362D" w:rsidRPr="00C20CF7" w:rsidRDefault="007D362D" w:rsidP="00AC42CA">
      <w:pPr>
        <w:jc w:val="right"/>
        <w:rPr>
          <w:rFonts w:ascii="Times New Roman" w:hAnsi="Times New Roman" w:cs="Times New Roman"/>
          <w:sz w:val="24"/>
          <w:szCs w:val="24"/>
        </w:rPr>
      </w:pPr>
      <w:r w:rsidRPr="00C20CF7">
        <w:rPr>
          <w:rFonts w:ascii="Times New Roman" w:hAnsi="Times New Roman" w:cs="Times New Roman"/>
          <w:sz w:val="24"/>
          <w:szCs w:val="24"/>
        </w:rPr>
        <w:t>к контракту</w:t>
      </w:r>
      <w:r w:rsidR="00AC42CA" w:rsidRPr="00C20CF7">
        <w:rPr>
          <w:rFonts w:ascii="Times New Roman" w:hAnsi="Times New Roman" w:cs="Times New Roman"/>
          <w:sz w:val="24"/>
          <w:szCs w:val="24"/>
        </w:rPr>
        <w:t xml:space="preserve"> на выполнение </w:t>
      </w:r>
    </w:p>
    <w:p w14:paraId="452C5782" w14:textId="1264EADF" w:rsidR="00AC42CA" w:rsidRPr="00C20CF7" w:rsidRDefault="007D362D" w:rsidP="00AC42CA">
      <w:pPr>
        <w:jc w:val="right"/>
        <w:rPr>
          <w:rFonts w:ascii="Times New Roman" w:hAnsi="Times New Roman" w:cs="Times New Roman"/>
          <w:sz w:val="24"/>
          <w:szCs w:val="24"/>
        </w:rPr>
      </w:pPr>
      <w:r w:rsidRPr="00C20CF7">
        <w:rPr>
          <w:rFonts w:ascii="Times New Roman" w:hAnsi="Times New Roman" w:cs="Times New Roman"/>
          <w:sz w:val="24"/>
          <w:szCs w:val="24"/>
        </w:rPr>
        <w:t>СЧ ОКР</w:t>
      </w:r>
      <w:r w:rsidR="00AC42CA" w:rsidRPr="00C20CF7">
        <w:rPr>
          <w:rFonts w:ascii="Times New Roman" w:hAnsi="Times New Roman" w:cs="Times New Roman"/>
          <w:sz w:val="24"/>
          <w:szCs w:val="24"/>
        </w:rPr>
        <w:t xml:space="preserve"> шифр «Перспектива</w:t>
      </w:r>
      <w:r w:rsidR="008D331D">
        <w:rPr>
          <w:rFonts w:ascii="Times New Roman" w:hAnsi="Times New Roman" w:cs="Times New Roman"/>
          <w:sz w:val="24"/>
          <w:szCs w:val="24"/>
        </w:rPr>
        <w:t>-1</w:t>
      </w:r>
      <w:r w:rsidR="00E94D39">
        <w:rPr>
          <w:rFonts w:ascii="Times New Roman" w:hAnsi="Times New Roman" w:cs="Times New Roman"/>
          <w:sz w:val="24"/>
          <w:szCs w:val="24"/>
        </w:rPr>
        <w:t>-</w:t>
      </w:r>
      <w:r w:rsidR="00DA7A41">
        <w:rPr>
          <w:rFonts w:ascii="Times New Roman" w:hAnsi="Times New Roman" w:cs="Times New Roman"/>
          <w:sz w:val="24"/>
          <w:szCs w:val="24"/>
        </w:rPr>
        <w:t>Спецфакторы</w:t>
      </w:r>
      <w:r w:rsidR="00AC42CA" w:rsidRPr="00C20CF7">
        <w:rPr>
          <w:rFonts w:ascii="Times New Roman" w:hAnsi="Times New Roman" w:cs="Times New Roman"/>
          <w:sz w:val="24"/>
          <w:szCs w:val="24"/>
        </w:rPr>
        <w:t>»</w:t>
      </w:r>
    </w:p>
    <w:p w14:paraId="5125FD07" w14:textId="5DAAF20D" w:rsidR="00AC42CA" w:rsidRPr="00C20CF7" w:rsidRDefault="00AC42CA" w:rsidP="00AC42CA">
      <w:pPr>
        <w:jc w:val="right"/>
        <w:rPr>
          <w:rFonts w:ascii="Times New Roman" w:hAnsi="Times New Roman" w:cs="Times New Roman"/>
          <w:sz w:val="24"/>
          <w:szCs w:val="24"/>
        </w:rPr>
      </w:pPr>
      <w:r w:rsidRPr="00C20CF7">
        <w:rPr>
          <w:rFonts w:ascii="Times New Roman" w:hAnsi="Times New Roman" w:cs="Times New Roman"/>
          <w:sz w:val="24"/>
          <w:szCs w:val="24"/>
        </w:rPr>
        <w:t>от «_____» _______________ 202</w:t>
      </w:r>
      <w:r w:rsidR="00DA7A41">
        <w:rPr>
          <w:rFonts w:ascii="Times New Roman" w:hAnsi="Times New Roman" w:cs="Times New Roman"/>
          <w:sz w:val="24"/>
          <w:szCs w:val="24"/>
        </w:rPr>
        <w:t>4</w:t>
      </w:r>
      <w:r w:rsidRPr="00C20CF7">
        <w:rPr>
          <w:rFonts w:ascii="Times New Roman" w:hAnsi="Times New Roman" w:cs="Times New Roman"/>
          <w:sz w:val="24"/>
          <w:szCs w:val="24"/>
        </w:rPr>
        <w:t xml:space="preserve"> г.</w:t>
      </w:r>
    </w:p>
    <w:p w14:paraId="3968D77A" w14:textId="72C3006B" w:rsidR="00AC42CA" w:rsidRPr="00C20CF7" w:rsidRDefault="00AC42CA" w:rsidP="00AC42CA">
      <w:pPr>
        <w:jc w:val="right"/>
        <w:rPr>
          <w:rFonts w:ascii="Times New Roman" w:hAnsi="Times New Roman" w:cs="Times New Roman"/>
          <w:sz w:val="24"/>
          <w:szCs w:val="24"/>
        </w:rPr>
      </w:pPr>
      <w:r w:rsidRPr="00C20CF7">
        <w:rPr>
          <w:rFonts w:ascii="Times New Roman" w:hAnsi="Times New Roman" w:cs="Times New Roman"/>
          <w:sz w:val="24"/>
          <w:szCs w:val="24"/>
        </w:rPr>
        <w:t xml:space="preserve">№ </w:t>
      </w:r>
      <w:r w:rsidR="00E94D39" w:rsidRPr="00E94D39">
        <w:rPr>
          <w:rFonts w:ascii="Times New Roman" w:hAnsi="Times New Roman" w:cs="Times New Roman"/>
          <w:sz w:val="24"/>
          <w:szCs w:val="24"/>
          <w:lang w:eastAsia="ru-RU"/>
        </w:rPr>
        <w:t>17705596339220002340/191/н-23-</w:t>
      </w:r>
      <w:r w:rsidR="00DA7A41">
        <w:rPr>
          <w:rFonts w:ascii="Times New Roman" w:hAnsi="Times New Roman" w:cs="Times New Roman"/>
          <w:sz w:val="24"/>
          <w:szCs w:val="24"/>
          <w:lang w:eastAsia="ru-RU"/>
        </w:rPr>
        <w:t>Спецфакторы</w:t>
      </w:r>
    </w:p>
    <w:p w14:paraId="061F264F" w14:textId="77777777" w:rsidR="00AC42CA" w:rsidRPr="00C20CF7" w:rsidRDefault="00AC42CA" w:rsidP="00AC42CA">
      <w:pPr>
        <w:rPr>
          <w:rFonts w:ascii="Times New Roman" w:hAnsi="Times New Roman" w:cs="Times New Roman"/>
          <w:sz w:val="24"/>
          <w:szCs w:val="24"/>
        </w:rPr>
      </w:pPr>
    </w:p>
    <w:p w14:paraId="740D6702" w14:textId="77777777" w:rsidR="00AC42CA" w:rsidRDefault="00AC42CA" w:rsidP="00AC42CA">
      <w:pPr>
        <w:rPr>
          <w:rFonts w:ascii="Times New Roman" w:hAnsi="Times New Roman" w:cs="Times New Roman"/>
          <w:sz w:val="24"/>
          <w:szCs w:val="24"/>
        </w:rPr>
      </w:pPr>
    </w:p>
    <w:p w14:paraId="4135AE6A" w14:textId="77777777" w:rsidR="00542987" w:rsidRDefault="00542987" w:rsidP="00AC42CA">
      <w:pPr>
        <w:rPr>
          <w:rFonts w:ascii="Times New Roman" w:hAnsi="Times New Roman" w:cs="Times New Roman"/>
          <w:sz w:val="24"/>
          <w:szCs w:val="24"/>
        </w:rPr>
      </w:pPr>
    </w:p>
    <w:p w14:paraId="4370E78F" w14:textId="77777777" w:rsidR="00542987" w:rsidRDefault="00542987" w:rsidP="00AC42CA">
      <w:pPr>
        <w:rPr>
          <w:rFonts w:ascii="Times New Roman" w:hAnsi="Times New Roman" w:cs="Times New Roman"/>
          <w:sz w:val="24"/>
          <w:szCs w:val="24"/>
        </w:rPr>
      </w:pPr>
    </w:p>
    <w:p w14:paraId="5D7024A0" w14:textId="77777777" w:rsidR="00542987" w:rsidRPr="00C20CF7" w:rsidRDefault="00542987" w:rsidP="00AC42CA">
      <w:pPr>
        <w:rPr>
          <w:rFonts w:ascii="Times New Roman" w:hAnsi="Times New Roman" w:cs="Times New Roman"/>
          <w:sz w:val="24"/>
          <w:szCs w:val="24"/>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5"/>
      </w:tblGrid>
      <w:tr w:rsidR="00542987" w:rsidRPr="0071192F" w14:paraId="4C6C01CA" w14:textId="77777777" w:rsidTr="00FD1F15">
        <w:trPr>
          <w:jc w:val="center"/>
        </w:trPr>
        <w:tc>
          <w:tcPr>
            <w:tcW w:w="4885" w:type="dxa"/>
          </w:tcPr>
          <w:p w14:paraId="3239F980" w14:textId="77777777" w:rsidR="00542987" w:rsidRPr="0071192F" w:rsidRDefault="00542987" w:rsidP="00E561D0">
            <w:pPr>
              <w:jc w:val="center"/>
              <w:rPr>
                <w:rFonts w:ascii="Times New Roman" w:hAnsi="Times New Roman" w:cs="Times New Roman"/>
                <w:b/>
                <w:bCs/>
                <w:sz w:val="24"/>
                <w:szCs w:val="24"/>
              </w:rPr>
            </w:pPr>
            <w:r w:rsidRPr="0071192F">
              <w:rPr>
                <w:rFonts w:ascii="Times New Roman" w:hAnsi="Times New Roman" w:cs="Times New Roman"/>
                <w:b/>
                <w:bCs/>
                <w:sz w:val="24"/>
                <w:szCs w:val="24"/>
              </w:rPr>
              <w:t>ЗАКАЗЧИК:</w:t>
            </w:r>
          </w:p>
          <w:p w14:paraId="75256223" w14:textId="77777777" w:rsidR="00542987" w:rsidRPr="0071192F" w:rsidRDefault="00E94D39" w:rsidP="00E561D0">
            <w:pPr>
              <w:jc w:val="center"/>
              <w:rPr>
                <w:rFonts w:ascii="Times New Roman" w:hAnsi="Times New Roman" w:cs="Times New Roman"/>
                <w:sz w:val="24"/>
                <w:szCs w:val="24"/>
              </w:rPr>
            </w:pPr>
            <w:r>
              <w:rPr>
                <w:rFonts w:ascii="Times New Roman" w:hAnsi="Times New Roman" w:cs="Times New Roman"/>
                <w:sz w:val="24"/>
                <w:szCs w:val="24"/>
              </w:rPr>
              <w:t>Г</w:t>
            </w:r>
            <w:r w:rsidR="00542987" w:rsidRPr="0071192F">
              <w:rPr>
                <w:rFonts w:ascii="Times New Roman" w:hAnsi="Times New Roman" w:cs="Times New Roman"/>
                <w:sz w:val="24"/>
                <w:szCs w:val="24"/>
              </w:rPr>
              <w:t>енеральн</w:t>
            </w:r>
            <w:r>
              <w:rPr>
                <w:rFonts w:ascii="Times New Roman" w:hAnsi="Times New Roman" w:cs="Times New Roman"/>
                <w:sz w:val="24"/>
                <w:szCs w:val="24"/>
              </w:rPr>
              <w:t>ый</w:t>
            </w:r>
            <w:r w:rsidR="00542987" w:rsidRPr="0071192F">
              <w:rPr>
                <w:rFonts w:ascii="Times New Roman" w:hAnsi="Times New Roman" w:cs="Times New Roman"/>
                <w:sz w:val="24"/>
                <w:szCs w:val="24"/>
              </w:rPr>
              <w:t xml:space="preserve"> директор</w:t>
            </w:r>
          </w:p>
          <w:p w14:paraId="3632D339" w14:textId="77777777" w:rsidR="00542987" w:rsidRPr="0071192F" w:rsidRDefault="00542987" w:rsidP="00E561D0">
            <w:pPr>
              <w:jc w:val="center"/>
              <w:rPr>
                <w:rFonts w:ascii="Times New Roman" w:hAnsi="Times New Roman" w:cs="Times New Roman"/>
                <w:sz w:val="24"/>
                <w:szCs w:val="24"/>
              </w:rPr>
            </w:pPr>
            <w:r w:rsidRPr="0071192F">
              <w:rPr>
                <w:rFonts w:ascii="Times New Roman" w:hAnsi="Times New Roman" w:cs="Times New Roman"/>
                <w:sz w:val="24"/>
                <w:szCs w:val="24"/>
              </w:rPr>
              <w:t>АО «</w:t>
            </w:r>
            <w:r w:rsidR="00E94D39">
              <w:rPr>
                <w:rFonts w:ascii="Times New Roman" w:hAnsi="Times New Roman" w:cs="Times New Roman"/>
                <w:sz w:val="24"/>
                <w:szCs w:val="24"/>
              </w:rPr>
              <w:t>ЗПП</w:t>
            </w:r>
            <w:r w:rsidRPr="0071192F">
              <w:rPr>
                <w:rFonts w:ascii="Times New Roman" w:hAnsi="Times New Roman" w:cs="Times New Roman"/>
                <w:sz w:val="24"/>
                <w:szCs w:val="24"/>
              </w:rPr>
              <w:t>»</w:t>
            </w:r>
          </w:p>
          <w:p w14:paraId="56DE0AF2" w14:textId="77777777" w:rsidR="00542987" w:rsidRPr="0071192F" w:rsidRDefault="00542987" w:rsidP="00E561D0">
            <w:pPr>
              <w:rPr>
                <w:rFonts w:ascii="Times New Roman" w:hAnsi="Times New Roman" w:cs="Times New Roman"/>
                <w:sz w:val="24"/>
                <w:szCs w:val="24"/>
              </w:rPr>
            </w:pPr>
          </w:p>
          <w:p w14:paraId="1F56CC91" w14:textId="77777777" w:rsidR="00542987" w:rsidRPr="0071192F" w:rsidRDefault="00542987" w:rsidP="00E561D0">
            <w:pPr>
              <w:rPr>
                <w:rFonts w:ascii="Times New Roman" w:hAnsi="Times New Roman" w:cs="Times New Roman"/>
                <w:sz w:val="24"/>
                <w:szCs w:val="24"/>
              </w:rPr>
            </w:pPr>
          </w:p>
          <w:p w14:paraId="5FF2AAAB" w14:textId="52DF8B40" w:rsidR="00542987" w:rsidRPr="0071192F" w:rsidRDefault="00542987" w:rsidP="00E94D39">
            <w:pPr>
              <w:jc w:val="center"/>
              <w:rPr>
                <w:rFonts w:ascii="Times New Roman" w:hAnsi="Times New Roman" w:cs="Times New Roman"/>
                <w:sz w:val="24"/>
                <w:szCs w:val="24"/>
              </w:rPr>
            </w:pPr>
            <w:r w:rsidRPr="0071192F">
              <w:rPr>
                <w:rFonts w:ascii="Times New Roman" w:hAnsi="Times New Roman" w:cs="Times New Roman"/>
                <w:sz w:val="24"/>
                <w:szCs w:val="24"/>
              </w:rPr>
              <w:t xml:space="preserve">________________ </w:t>
            </w:r>
            <w:r w:rsidR="00DA7A41">
              <w:rPr>
                <w:rFonts w:ascii="Times New Roman" w:hAnsi="Times New Roman" w:cs="Times New Roman"/>
                <w:sz w:val="24"/>
                <w:szCs w:val="24"/>
              </w:rPr>
              <w:t>А.К. Нарбутт</w:t>
            </w:r>
          </w:p>
          <w:p w14:paraId="7B8A53B6" w14:textId="6CE7AF2B" w:rsidR="00542987" w:rsidRPr="0071192F" w:rsidRDefault="00542987" w:rsidP="00E94D39">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DA7A41">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04BA550C" w14:textId="77777777" w:rsidR="00542987" w:rsidRPr="0071192F" w:rsidRDefault="00542987" w:rsidP="00E94D39">
            <w:pPr>
              <w:rPr>
                <w:rFonts w:ascii="Times New Roman" w:hAnsi="Times New Roman" w:cs="Times New Roman"/>
                <w:sz w:val="24"/>
                <w:szCs w:val="24"/>
              </w:rPr>
            </w:pPr>
            <w:r w:rsidRPr="0071192F">
              <w:rPr>
                <w:rFonts w:ascii="Times New Roman" w:hAnsi="Times New Roman" w:cs="Times New Roman"/>
                <w:sz w:val="24"/>
                <w:szCs w:val="24"/>
              </w:rPr>
              <w:t>М.П.</w:t>
            </w:r>
          </w:p>
        </w:tc>
        <w:tc>
          <w:tcPr>
            <w:tcW w:w="4885" w:type="dxa"/>
          </w:tcPr>
          <w:p w14:paraId="7B5D5E6F" w14:textId="77777777" w:rsidR="00542987" w:rsidRPr="0071192F" w:rsidRDefault="00542987" w:rsidP="00E561D0">
            <w:pPr>
              <w:jc w:val="center"/>
              <w:rPr>
                <w:rFonts w:ascii="Times New Roman" w:hAnsi="Times New Roman" w:cs="Times New Roman"/>
                <w:b/>
                <w:sz w:val="24"/>
                <w:szCs w:val="24"/>
              </w:rPr>
            </w:pPr>
            <w:r w:rsidRPr="0071192F">
              <w:rPr>
                <w:rFonts w:ascii="Times New Roman" w:hAnsi="Times New Roman" w:cs="Times New Roman"/>
                <w:b/>
                <w:sz w:val="24"/>
                <w:szCs w:val="24"/>
              </w:rPr>
              <w:t>ИСПОЛНИТЕЛЬ:</w:t>
            </w:r>
          </w:p>
          <w:p w14:paraId="21850909" w14:textId="77777777" w:rsidR="00542987" w:rsidRDefault="00542987" w:rsidP="00E561D0">
            <w:pPr>
              <w:jc w:val="center"/>
              <w:rPr>
                <w:rFonts w:ascii="Times New Roman" w:hAnsi="Times New Roman" w:cs="Times New Roman"/>
                <w:sz w:val="24"/>
                <w:szCs w:val="24"/>
              </w:rPr>
            </w:pPr>
          </w:p>
          <w:p w14:paraId="64EDFCE6" w14:textId="77777777" w:rsidR="00DA7A41" w:rsidRDefault="00DA7A41" w:rsidP="00E561D0">
            <w:pPr>
              <w:jc w:val="center"/>
              <w:rPr>
                <w:rFonts w:ascii="Times New Roman" w:hAnsi="Times New Roman" w:cs="Times New Roman"/>
                <w:sz w:val="24"/>
                <w:szCs w:val="24"/>
              </w:rPr>
            </w:pPr>
          </w:p>
          <w:p w14:paraId="190BFDEA" w14:textId="77777777" w:rsidR="00DA7A41" w:rsidRPr="0071192F" w:rsidRDefault="00DA7A41" w:rsidP="00E561D0">
            <w:pPr>
              <w:jc w:val="center"/>
              <w:rPr>
                <w:rFonts w:ascii="Times New Roman" w:hAnsi="Times New Roman" w:cs="Times New Roman"/>
                <w:sz w:val="24"/>
                <w:szCs w:val="24"/>
              </w:rPr>
            </w:pPr>
          </w:p>
          <w:p w14:paraId="07B85F63" w14:textId="77777777" w:rsidR="00542987" w:rsidRPr="0071192F" w:rsidRDefault="00542987" w:rsidP="00E561D0">
            <w:pPr>
              <w:rPr>
                <w:rFonts w:ascii="Times New Roman" w:hAnsi="Times New Roman" w:cs="Times New Roman"/>
                <w:sz w:val="24"/>
                <w:szCs w:val="24"/>
              </w:rPr>
            </w:pPr>
          </w:p>
          <w:p w14:paraId="47300685" w14:textId="5D5376B9" w:rsidR="00542987" w:rsidRPr="0071192F" w:rsidRDefault="00542987" w:rsidP="00E94D39">
            <w:pPr>
              <w:jc w:val="center"/>
              <w:rPr>
                <w:rFonts w:ascii="Times New Roman" w:hAnsi="Times New Roman" w:cs="Times New Roman"/>
                <w:sz w:val="24"/>
                <w:szCs w:val="24"/>
              </w:rPr>
            </w:pPr>
            <w:r w:rsidRPr="0071192F">
              <w:rPr>
                <w:rFonts w:ascii="Times New Roman" w:hAnsi="Times New Roman" w:cs="Times New Roman"/>
                <w:sz w:val="24"/>
                <w:szCs w:val="24"/>
              </w:rPr>
              <w:t>_______________</w:t>
            </w:r>
            <w:r w:rsidR="00DA7A41">
              <w:rPr>
                <w:rFonts w:ascii="Times New Roman" w:hAnsi="Times New Roman" w:cs="Times New Roman"/>
                <w:sz w:val="24"/>
                <w:szCs w:val="24"/>
              </w:rPr>
              <w:t xml:space="preserve"> ________________</w:t>
            </w:r>
          </w:p>
          <w:p w14:paraId="187706F1" w14:textId="6FD0CA6B" w:rsidR="00542987" w:rsidRPr="0071192F" w:rsidRDefault="00542987" w:rsidP="00E94D39">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DA7A41">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2952113C" w14:textId="77777777" w:rsidR="00542987" w:rsidRPr="0071192F" w:rsidRDefault="00542987" w:rsidP="00E561D0">
            <w:pPr>
              <w:rPr>
                <w:rFonts w:ascii="Times New Roman" w:hAnsi="Times New Roman" w:cs="Times New Roman"/>
                <w:sz w:val="24"/>
                <w:szCs w:val="24"/>
              </w:rPr>
            </w:pPr>
            <w:r w:rsidRPr="0071192F">
              <w:rPr>
                <w:rFonts w:ascii="Times New Roman" w:hAnsi="Times New Roman" w:cs="Times New Roman"/>
                <w:sz w:val="24"/>
                <w:szCs w:val="24"/>
              </w:rPr>
              <w:t>М.П.</w:t>
            </w:r>
          </w:p>
        </w:tc>
      </w:tr>
    </w:tbl>
    <w:p w14:paraId="668D77CD" w14:textId="77777777" w:rsidR="00AC42CA" w:rsidRPr="00C20CF7" w:rsidRDefault="00AC42CA" w:rsidP="00AC42CA">
      <w:pPr>
        <w:rPr>
          <w:rFonts w:ascii="Times New Roman" w:hAnsi="Times New Roman" w:cs="Times New Roman"/>
          <w:sz w:val="24"/>
          <w:szCs w:val="24"/>
        </w:rPr>
      </w:pPr>
    </w:p>
    <w:p w14:paraId="5C39D002" w14:textId="77777777" w:rsidR="00AC42CA" w:rsidRPr="00C20CF7" w:rsidRDefault="00AC42CA" w:rsidP="00AC42CA">
      <w:pPr>
        <w:rPr>
          <w:rFonts w:ascii="Times New Roman" w:hAnsi="Times New Roman" w:cs="Times New Roman"/>
          <w:sz w:val="24"/>
          <w:szCs w:val="24"/>
        </w:rPr>
      </w:pPr>
    </w:p>
    <w:p w14:paraId="30EDC314" w14:textId="77777777" w:rsidR="00AC42CA" w:rsidRPr="00C20CF7" w:rsidRDefault="00AC42CA" w:rsidP="00AC42CA">
      <w:pPr>
        <w:rPr>
          <w:rFonts w:ascii="Times New Roman" w:hAnsi="Times New Roman" w:cs="Times New Roman"/>
          <w:sz w:val="24"/>
          <w:szCs w:val="24"/>
        </w:rPr>
      </w:pPr>
    </w:p>
    <w:p w14:paraId="2C61B4C0" w14:textId="77777777" w:rsidR="00AC42CA" w:rsidRPr="00C20CF7" w:rsidRDefault="00AC42CA" w:rsidP="00AC42CA">
      <w:pPr>
        <w:rPr>
          <w:rFonts w:ascii="Times New Roman" w:hAnsi="Times New Roman" w:cs="Times New Roman"/>
          <w:sz w:val="24"/>
          <w:szCs w:val="24"/>
        </w:rPr>
      </w:pPr>
    </w:p>
    <w:p w14:paraId="3B600576" w14:textId="77777777" w:rsidR="00AC42CA" w:rsidRDefault="00AC42CA" w:rsidP="00AC42CA">
      <w:pPr>
        <w:rPr>
          <w:rFonts w:ascii="Times New Roman" w:hAnsi="Times New Roman" w:cs="Times New Roman"/>
          <w:sz w:val="24"/>
          <w:szCs w:val="24"/>
        </w:rPr>
      </w:pPr>
    </w:p>
    <w:p w14:paraId="6DBE664B" w14:textId="77777777" w:rsidR="00542987" w:rsidRPr="00C20CF7" w:rsidRDefault="00542987" w:rsidP="00AC42CA">
      <w:pPr>
        <w:rPr>
          <w:rFonts w:ascii="Times New Roman" w:hAnsi="Times New Roman" w:cs="Times New Roman"/>
          <w:sz w:val="24"/>
          <w:szCs w:val="24"/>
        </w:rPr>
      </w:pPr>
    </w:p>
    <w:p w14:paraId="3C6730B3" w14:textId="77777777" w:rsidR="00AC42CA" w:rsidRPr="00C20CF7" w:rsidRDefault="00AC42CA" w:rsidP="007D362D">
      <w:pPr>
        <w:jc w:val="center"/>
        <w:rPr>
          <w:rFonts w:ascii="Times New Roman" w:hAnsi="Times New Roman" w:cs="Times New Roman"/>
          <w:b/>
          <w:sz w:val="24"/>
          <w:szCs w:val="24"/>
        </w:rPr>
      </w:pPr>
      <w:r w:rsidRPr="00C20CF7">
        <w:rPr>
          <w:rFonts w:ascii="Times New Roman" w:hAnsi="Times New Roman" w:cs="Times New Roman"/>
          <w:b/>
          <w:sz w:val="24"/>
          <w:szCs w:val="24"/>
        </w:rPr>
        <w:t>ТЕХНИЧЕСКОЕ ЗАДАНИЕ</w:t>
      </w:r>
    </w:p>
    <w:p w14:paraId="5DC41AC4" w14:textId="77777777" w:rsidR="00AC42CA" w:rsidRPr="00C20CF7" w:rsidRDefault="00AC42CA" w:rsidP="007D362D">
      <w:pPr>
        <w:jc w:val="center"/>
        <w:rPr>
          <w:rFonts w:ascii="Times New Roman" w:hAnsi="Times New Roman" w:cs="Times New Roman"/>
          <w:sz w:val="24"/>
          <w:szCs w:val="24"/>
        </w:rPr>
      </w:pPr>
      <w:r w:rsidRPr="00C20CF7">
        <w:rPr>
          <w:rFonts w:ascii="Times New Roman" w:hAnsi="Times New Roman" w:cs="Times New Roman"/>
          <w:sz w:val="24"/>
          <w:szCs w:val="24"/>
        </w:rPr>
        <w:t>на составную часть опытно-конструкторской работы</w:t>
      </w:r>
    </w:p>
    <w:p w14:paraId="4743C5F1" w14:textId="4F12997C" w:rsidR="00E94D39" w:rsidRPr="00E94D39" w:rsidRDefault="00E94D39" w:rsidP="00E94D39">
      <w:pPr>
        <w:autoSpaceDE w:val="0"/>
        <w:autoSpaceDN w:val="0"/>
        <w:jc w:val="center"/>
        <w:rPr>
          <w:rFonts w:ascii="Times New Roman" w:hAnsi="Times New Roman" w:cs="Times New Roman"/>
          <w:sz w:val="24"/>
          <w:szCs w:val="24"/>
          <w:lang w:eastAsia="ru-RU"/>
        </w:rPr>
      </w:pPr>
      <w:r w:rsidRPr="00E94D39">
        <w:rPr>
          <w:rFonts w:ascii="Times New Roman" w:hAnsi="Times New Roman" w:cs="Times New Roman"/>
          <w:sz w:val="24"/>
          <w:szCs w:val="24"/>
          <w:lang w:eastAsia="ru-RU"/>
        </w:rPr>
        <w:t>«</w:t>
      </w:r>
      <w:r w:rsidR="00DA7A41" w:rsidRPr="00DA7A41">
        <w:rPr>
          <w:rFonts w:ascii="Times New Roman" w:hAnsi="Times New Roman" w:cs="Times New Roman"/>
          <w:sz w:val="24"/>
          <w:szCs w:val="24"/>
        </w:rPr>
        <w:t>Оценка стойкости металлокерамических корпусов к воздействию специальных факторов</w:t>
      </w:r>
      <w:r w:rsidRPr="00E94D39">
        <w:rPr>
          <w:rFonts w:ascii="Times New Roman" w:hAnsi="Times New Roman" w:cs="Times New Roman"/>
          <w:sz w:val="24"/>
          <w:szCs w:val="24"/>
          <w:lang w:eastAsia="ru-RU"/>
        </w:rPr>
        <w:t>»,</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r w:rsidR="00DA7A41">
        <w:rPr>
          <w:rFonts w:ascii="Times New Roman" w:hAnsi="Times New Roman" w:cs="Times New Roman"/>
          <w:sz w:val="24"/>
          <w:szCs w:val="24"/>
          <w:lang w:eastAsia="ru-RU"/>
        </w:rPr>
        <w:t>Спецфакторы</w:t>
      </w:r>
      <w:r w:rsidRPr="00E94D39">
        <w:rPr>
          <w:rFonts w:ascii="Times New Roman" w:hAnsi="Times New Roman" w:cs="Times New Roman"/>
          <w:sz w:val="24"/>
          <w:szCs w:val="24"/>
          <w:lang w:eastAsia="ru-RU"/>
        </w:rPr>
        <w:t>»,</w:t>
      </w:r>
    </w:p>
    <w:p w14:paraId="0E0D883E" w14:textId="77777777" w:rsidR="00AC42CA" w:rsidRPr="00E94D39" w:rsidRDefault="00E94D39" w:rsidP="00E94D39">
      <w:pPr>
        <w:jc w:val="center"/>
        <w:rPr>
          <w:rFonts w:ascii="Times New Roman" w:hAnsi="Times New Roman" w:cs="Times New Roman"/>
        </w:rPr>
      </w:pPr>
      <w:r w:rsidRPr="00E94D39">
        <w:rPr>
          <w:rFonts w:ascii="Times New Roman" w:hAnsi="Times New Roman" w:cs="Times New Roman"/>
          <w:sz w:val="24"/>
          <w:szCs w:val="24"/>
          <w:lang w:eastAsia="ru-RU"/>
        </w:rPr>
        <w:t>выполняемой в рамках составной части опытно-конструкторской работы</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p>
    <w:p w14:paraId="38307642" w14:textId="77777777" w:rsidR="00CE5E25" w:rsidRDefault="00AC42CA" w:rsidP="00542987">
      <w:pPr>
        <w:jc w:val="both"/>
        <w:rPr>
          <w:rFonts w:ascii="Times New Roman" w:hAnsi="Times New Roman" w:cs="Times New Roman"/>
          <w:sz w:val="24"/>
          <w:szCs w:val="24"/>
        </w:rPr>
      </w:pPr>
      <w:r w:rsidRPr="00C20CF7">
        <w:rPr>
          <w:rFonts w:ascii="Times New Roman" w:hAnsi="Times New Roman" w:cs="Times New Roman"/>
          <w:sz w:val="24"/>
          <w:szCs w:val="24"/>
        </w:rPr>
        <w:br w:type="page"/>
      </w:r>
    </w:p>
    <w:p w14:paraId="3635A39C" w14:textId="77777777" w:rsidR="00E41B48" w:rsidRPr="00131F9D" w:rsidRDefault="00E41B48" w:rsidP="004C1933">
      <w:pPr>
        <w:spacing w:after="200" w:line="276" w:lineRule="auto"/>
        <w:ind w:left="709"/>
        <w:jc w:val="both"/>
        <w:rPr>
          <w:rFonts w:ascii="Times New Roman" w:hAnsi="Times New Roman" w:cs="Times New Roman"/>
          <w:b/>
          <w:sz w:val="26"/>
          <w:szCs w:val="26"/>
        </w:rPr>
      </w:pPr>
      <w:r w:rsidRPr="00131F9D">
        <w:rPr>
          <w:rFonts w:ascii="Times New Roman" w:hAnsi="Times New Roman" w:cs="Times New Roman"/>
          <w:b/>
          <w:sz w:val="26"/>
          <w:szCs w:val="26"/>
        </w:rPr>
        <w:lastRenderedPageBreak/>
        <w:t>1</w:t>
      </w:r>
      <w:r w:rsidR="00FD1F15" w:rsidRPr="00131F9D">
        <w:rPr>
          <w:rFonts w:ascii="Times New Roman" w:hAnsi="Times New Roman" w:cs="Times New Roman"/>
          <w:b/>
          <w:sz w:val="26"/>
          <w:szCs w:val="26"/>
        </w:rPr>
        <w:t>.</w:t>
      </w:r>
      <w:r w:rsidRPr="00131F9D">
        <w:rPr>
          <w:rFonts w:ascii="Times New Roman" w:hAnsi="Times New Roman" w:cs="Times New Roman"/>
          <w:b/>
          <w:sz w:val="26"/>
          <w:szCs w:val="26"/>
        </w:rPr>
        <w:t> Наименов</w:t>
      </w:r>
      <w:r w:rsidR="00D54200" w:rsidRPr="00131F9D">
        <w:rPr>
          <w:rFonts w:ascii="Times New Roman" w:hAnsi="Times New Roman" w:cs="Times New Roman"/>
          <w:b/>
          <w:sz w:val="26"/>
          <w:szCs w:val="26"/>
        </w:rPr>
        <w:t>ание и шифр СЧ ОКР, основание, И</w:t>
      </w:r>
      <w:r w:rsidRPr="00131F9D">
        <w:rPr>
          <w:rFonts w:ascii="Times New Roman" w:hAnsi="Times New Roman" w:cs="Times New Roman"/>
          <w:b/>
          <w:sz w:val="26"/>
          <w:szCs w:val="26"/>
        </w:rPr>
        <w:t>сполнитель и сроки выполнения СЧ ОКР</w:t>
      </w:r>
    </w:p>
    <w:p w14:paraId="42D26526" w14:textId="7177A4DB" w:rsidR="00E41B48" w:rsidRPr="00E41B48"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 xml:space="preserve">1.1 Наименование и шифр СЧ ОКР: </w:t>
      </w:r>
      <w:r w:rsidRPr="00E94D39">
        <w:rPr>
          <w:rFonts w:ascii="Times New Roman" w:hAnsi="Times New Roman" w:cs="Times New Roman"/>
          <w:sz w:val="24"/>
          <w:szCs w:val="24"/>
          <w:lang w:eastAsia="ru-RU"/>
        </w:rPr>
        <w:t>«</w:t>
      </w:r>
      <w:r w:rsidR="00DA7A41" w:rsidRPr="00DA7A41">
        <w:rPr>
          <w:rFonts w:ascii="Times New Roman" w:hAnsi="Times New Roman" w:cs="Times New Roman"/>
          <w:sz w:val="24"/>
          <w:szCs w:val="24"/>
        </w:rPr>
        <w:t>Оценка стойкости металлокерамических корпусов к воздействию специальных факторов</w:t>
      </w:r>
      <w:r w:rsidRPr="00E94D39">
        <w:rPr>
          <w:rFonts w:ascii="Times New Roman" w:hAnsi="Times New Roman" w:cs="Times New Roman"/>
          <w:sz w:val="24"/>
          <w:szCs w:val="24"/>
        </w:rPr>
        <w:t>»</w:t>
      </w:r>
      <w:r w:rsidRPr="00E41B48">
        <w:rPr>
          <w:rFonts w:ascii="Times New Roman" w:hAnsi="Times New Roman" w:cs="Times New Roman"/>
          <w:sz w:val="24"/>
          <w:szCs w:val="24"/>
        </w:rPr>
        <w:t>, шифр «Перспектива-1</w:t>
      </w:r>
      <w:r>
        <w:rPr>
          <w:rFonts w:ascii="Times New Roman" w:hAnsi="Times New Roman" w:cs="Times New Roman"/>
          <w:sz w:val="24"/>
          <w:szCs w:val="24"/>
        </w:rPr>
        <w:t>-</w:t>
      </w:r>
      <w:r w:rsidR="00DA7A41">
        <w:rPr>
          <w:rFonts w:ascii="Times New Roman" w:hAnsi="Times New Roman" w:cs="Times New Roman"/>
          <w:sz w:val="24"/>
          <w:szCs w:val="24"/>
        </w:rPr>
        <w:t>Спецфакторы</w:t>
      </w:r>
      <w:r w:rsidRPr="00E41B48">
        <w:rPr>
          <w:rFonts w:ascii="Times New Roman" w:hAnsi="Times New Roman" w:cs="Times New Roman"/>
          <w:sz w:val="24"/>
          <w:szCs w:val="24"/>
        </w:rPr>
        <w:t>».</w:t>
      </w:r>
    </w:p>
    <w:p w14:paraId="1C7F359A" w14:textId="77777777" w:rsidR="00E41B48" w:rsidRPr="00E41B48"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1.2 Основание для выполнения СЧ ОКР</w:t>
      </w:r>
    </w:p>
    <w:p w14:paraId="573823C5" w14:textId="77777777" w:rsidR="00E41B48" w:rsidRPr="00E41B48"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Указанная СЧ ОКР выполняется в рамках</w:t>
      </w:r>
      <w:r>
        <w:rPr>
          <w:rFonts w:ascii="Times New Roman" w:hAnsi="Times New Roman" w:cs="Times New Roman"/>
          <w:sz w:val="24"/>
          <w:szCs w:val="24"/>
        </w:rPr>
        <w:t xml:space="preserve"> составной части</w:t>
      </w:r>
      <w:r w:rsidRPr="00E41B48">
        <w:rPr>
          <w:rFonts w:ascii="Times New Roman" w:hAnsi="Times New Roman" w:cs="Times New Roman"/>
          <w:sz w:val="24"/>
          <w:szCs w:val="24"/>
        </w:rPr>
        <w:t xml:space="preserve"> опытно-конструкторской работы </w:t>
      </w:r>
      <w:r w:rsidRPr="00E94D39">
        <w:rPr>
          <w:rFonts w:ascii="Times New Roman" w:hAnsi="Times New Roman" w:cs="Times New Roman"/>
          <w:sz w:val="24"/>
          <w:szCs w:val="24"/>
          <w:lang w:eastAsia="ru-RU"/>
        </w:rPr>
        <w:t>«</w:t>
      </w:r>
      <w:r w:rsidRPr="00E94D39">
        <w:rPr>
          <w:rFonts w:ascii="Times New Roman" w:hAnsi="Times New Roman" w:cs="Times New Roman"/>
          <w:sz w:val="24"/>
          <w:szCs w:val="24"/>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Pr>
          <w:rFonts w:ascii="Times New Roman" w:hAnsi="Times New Roman" w:cs="Times New Roman"/>
          <w:sz w:val="24"/>
          <w:szCs w:val="24"/>
        </w:rPr>
        <w:t xml:space="preserve"> </w:t>
      </w:r>
      <w:r w:rsidRPr="00E94D39">
        <w:rPr>
          <w:rFonts w:ascii="Times New Roman" w:hAnsi="Times New Roman" w:cs="Times New Roman"/>
          <w:sz w:val="24"/>
          <w:szCs w:val="24"/>
        </w:rPr>
        <w:t>шифр СЧ</w:t>
      </w:r>
      <w:r>
        <w:rPr>
          <w:rFonts w:ascii="Times New Roman" w:hAnsi="Times New Roman" w:cs="Times New Roman"/>
          <w:sz w:val="24"/>
          <w:szCs w:val="24"/>
        </w:rPr>
        <w:t> </w:t>
      </w:r>
      <w:r w:rsidRPr="00E94D39">
        <w:rPr>
          <w:rFonts w:ascii="Times New Roman" w:hAnsi="Times New Roman" w:cs="Times New Roman"/>
          <w:sz w:val="24"/>
          <w:szCs w:val="24"/>
        </w:rPr>
        <w:t>ОКР</w:t>
      </w:r>
      <w:r>
        <w:rPr>
          <w:rFonts w:ascii="Times New Roman" w:hAnsi="Times New Roman" w:cs="Times New Roman"/>
          <w:sz w:val="24"/>
          <w:szCs w:val="24"/>
        </w:rPr>
        <w:t> </w:t>
      </w:r>
      <w:r w:rsidRPr="00E94D39">
        <w:rPr>
          <w:rFonts w:ascii="Times New Roman" w:hAnsi="Times New Roman" w:cs="Times New Roman"/>
          <w:sz w:val="24"/>
          <w:szCs w:val="24"/>
        </w:rPr>
        <w:t>«Перспектива-1»</w:t>
      </w:r>
      <w:r w:rsidRPr="00E41B48">
        <w:rPr>
          <w:rFonts w:ascii="Times New Roman" w:hAnsi="Times New Roman" w:cs="Times New Roman"/>
          <w:sz w:val="24"/>
          <w:szCs w:val="24"/>
        </w:rPr>
        <w:t xml:space="preserve">, выполняемой по </w:t>
      </w:r>
      <w:r w:rsidR="00D17F27">
        <w:rPr>
          <w:rFonts w:ascii="Times New Roman" w:hAnsi="Times New Roman" w:cs="Times New Roman"/>
          <w:sz w:val="24"/>
          <w:szCs w:val="24"/>
        </w:rPr>
        <w:t>контракту</w:t>
      </w:r>
      <w:r w:rsidRPr="00E41B48">
        <w:rPr>
          <w:rFonts w:ascii="Times New Roman" w:hAnsi="Times New Roman" w:cs="Times New Roman"/>
          <w:sz w:val="24"/>
          <w:szCs w:val="24"/>
        </w:rPr>
        <w:t xml:space="preserve"> </w:t>
      </w:r>
      <w:r w:rsidRPr="00C20CF7">
        <w:rPr>
          <w:rFonts w:ascii="Times New Roman" w:hAnsi="Times New Roman" w:cs="Times New Roman"/>
          <w:sz w:val="24"/>
          <w:szCs w:val="24"/>
        </w:rPr>
        <w:t xml:space="preserve">№ </w:t>
      </w:r>
      <w:r w:rsidRPr="00E94D39">
        <w:rPr>
          <w:rFonts w:ascii="Times New Roman" w:hAnsi="Times New Roman" w:cs="Times New Roman"/>
          <w:sz w:val="24"/>
          <w:szCs w:val="24"/>
          <w:lang w:eastAsia="ru-RU"/>
        </w:rPr>
        <w:t>17705596339220002340/191/н-23</w:t>
      </w:r>
      <w:r w:rsidRPr="00E41B48">
        <w:rPr>
          <w:rFonts w:ascii="Times New Roman" w:hAnsi="Times New Roman" w:cs="Times New Roman"/>
          <w:sz w:val="24"/>
          <w:szCs w:val="24"/>
        </w:rPr>
        <w:t xml:space="preserve"> от </w:t>
      </w:r>
      <w:r>
        <w:rPr>
          <w:rFonts w:ascii="Times New Roman" w:hAnsi="Times New Roman" w:cs="Times New Roman"/>
          <w:sz w:val="24"/>
          <w:szCs w:val="24"/>
        </w:rPr>
        <w:t>06.02.2023</w:t>
      </w:r>
      <w:r w:rsidRPr="00E41B48">
        <w:rPr>
          <w:rFonts w:ascii="Times New Roman" w:hAnsi="Times New Roman" w:cs="Times New Roman"/>
          <w:sz w:val="24"/>
          <w:szCs w:val="24"/>
        </w:rPr>
        <w:t>.</w:t>
      </w:r>
    </w:p>
    <w:p w14:paraId="1FC119B4" w14:textId="666749A3" w:rsidR="00E41B48" w:rsidRPr="00E41B48"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1.3 Исполнитель СЧ ОКР</w:t>
      </w:r>
      <w:r>
        <w:rPr>
          <w:rFonts w:ascii="Times New Roman" w:hAnsi="Times New Roman" w:cs="Times New Roman"/>
          <w:sz w:val="24"/>
          <w:szCs w:val="24"/>
        </w:rPr>
        <w:t xml:space="preserve">: </w:t>
      </w:r>
      <w:r w:rsidR="008E065A">
        <w:rPr>
          <w:rFonts w:ascii="Times New Roman" w:hAnsi="Times New Roman" w:cs="Times New Roman"/>
          <w:sz w:val="24"/>
          <w:szCs w:val="24"/>
        </w:rPr>
        <w:t>______________________</w:t>
      </w:r>
    </w:p>
    <w:p w14:paraId="4E03DFC3" w14:textId="70D01477" w:rsidR="00E41B48"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1.</w:t>
      </w:r>
      <w:r>
        <w:rPr>
          <w:rFonts w:ascii="Times New Roman" w:hAnsi="Times New Roman" w:cs="Times New Roman"/>
          <w:sz w:val="24"/>
          <w:szCs w:val="24"/>
        </w:rPr>
        <w:t>4</w:t>
      </w:r>
      <w:r w:rsidRPr="00E41B48">
        <w:rPr>
          <w:rFonts w:ascii="Times New Roman" w:hAnsi="Times New Roman" w:cs="Times New Roman"/>
          <w:sz w:val="24"/>
          <w:szCs w:val="24"/>
        </w:rPr>
        <w:t> Сроки выполнения СЧ ОКР:</w:t>
      </w:r>
      <w:r w:rsidR="00625086">
        <w:rPr>
          <w:rFonts w:ascii="Times New Roman" w:hAnsi="Times New Roman" w:cs="Times New Roman"/>
          <w:sz w:val="24"/>
          <w:szCs w:val="24"/>
        </w:rPr>
        <w:t xml:space="preserve"> с</w:t>
      </w:r>
      <w:r w:rsidRPr="00E41B48">
        <w:rPr>
          <w:rFonts w:ascii="Times New Roman" w:hAnsi="Times New Roman" w:cs="Times New Roman"/>
          <w:sz w:val="24"/>
          <w:szCs w:val="24"/>
        </w:rPr>
        <w:t xml:space="preserve"> даты заключения </w:t>
      </w:r>
      <w:r w:rsidR="005B56F5">
        <w:rPr>
          <w:rFonts w:ascii="Times New Roman" w:hAnsi="Times New Roman" w:cs="Times New Roman"/>
          <w:sz w:val="24"/>
          <w:szCs w:val="24"/>
        </w:rPr>
        <w:t>контракта</w:t>
      </w:r>
      <w:r w:rsidRPr="00E41B48">
        <w:rPr>
          <w:rFonts w:ascii="Times New Roman" w:hAnsi="Times New Roman" w:cs="Times New Roman"/>
          <w:sz w:val="24"/>
          <w:szCs w:val="24"/>
        </w:rPr>
        <w:t xml:space="preserve"> по </w:t>
      </w:r>
      <w:r w:rsidR="00DA7A41" w:rsidRPr="0075035B">
        <w:rPr>
          <w:rFonts w:ascii="Times New Roman" w:hAnsi="Times New Roman" w:cs="Times New Roman"/>
          <w:sz w:val="24"/>
          <w:szCs w:val="24"/>
        </w:rPr>
        <w:t>30.04.2026</w:t>
      </w:r>
      <w:r w:rsidRPr="0075035B">
        <w:rPr>
          <w:rFonts w:ascii="Times New Roman" w:hAnsi="Times New Roman" w:cs="Times New Roman"/>
          <w:sz w:val="24"/>
          <w:szCs w:val="24"/>
        </w:rPr>
        <w:t xml:space="preserve"> г.</w:t>
      </w:r>
    </w:p>
    <w:p w14:paraId="3749B48E" w14:textId="77777777" w:rsidR="00E41B48" w:rsidRPr="00131F9D" w:rsidRDefault="00E41B48" w:rsidP="004C1933">
      <w:pPr>
        <w:spacing w:before="200" w:after="200" w:line="276" w:lineRule="auto"/>
        <w:ind w:firstLine="709"/>
        <w:jc w:val="both"/>
        <w:rPr>
          <w:rFonts w:ascii="Times New Roman" w:hAnsi="Times New Roman" w:cs="Times New Roman"/>
          <w:b/>
          <w:sz w:val="26"/>
          <w:szCs w:val="26"/>
        </w:rPr>
      </w:pPr>
      <w:r w:rsidRPr="00131F9D">
        <w:rPr>
          <w:rFonts w:ascii="Times New Roman" w:hAnsi="Times New Roman" w:cs="Times New Roman"/>
          <w:b/>
          <w:sz w:val="26"/>
          <w:szCs w:val="26"/>
        </w:rPr>
        <w:t>2</w:t>
      </w:r>
      <w:r w:rsidR="00FD1F15" w:rsidRPr="00131F9D">
        <w:rPr>
          <w:rFonts w:ascii="Times New Roman" w:hAnsi="Times New Roman" w:cs="Times New Roman"/>
          <w:b/>
          <w:sz w:val="26"/>
          <w:szCs w:val="26"/>
        </w:rPr>
        <w:t>.</w:t>
      </w:r>
      <w:r w:rsidRPr="00131F9D">
        <w:rPr>
          <w:rFonts w:ascii="Times New Roman" w:hAnsi="Times New Roman" w:cs="Times New Roman"/>
          <w:b/>
          <w:sz w:val="26"/>
          <w:szCs w:val="26"/>
        </w:rPr>
        <w:t xml:space="preserve"> Цель выполнения СЧ ОКР, наименование и назначение </w:t>
      </w:r>
      <w:r w:rsidR="005B56F5" w:rsidRPr="00131F9D">
        <w:rPr>
          <w:rFonts w:ascii="Times New Roman" w:hAnsi="Times New Roman" w:cs="Times New Roman"/>
          <w:b/>
          <w:sz w:val="26"/>
          <w:szCs w:val="26"/>
        </w:rPr>
        <w:t>работ</w:t>
      </w:r>
    </w:p>
    <w:p w14:paraId="21A075D8" w14:textId="77777777" w:rsidR="00D8479F" w:rsidRDefault="00E41B48" w:rsidP="00E41B48">
      <w:pPr>
        <w:spacing w:line="276" w:lineRule="auto"/>
        <w:ind w:firstLine="709"/>
        <w:jc w:val="both"/>
        <w:rPr>
          <w:rFonts w:ascii="Times New Roman" w:hAnsi="Times New Roman" w:cs="Times New Roman"/>
          <w:sz w:val="24"/>
          <w:szCs w:val="24"/>
        </w:rPr>
      </w:pPr>
      <w:r w:rsidRPr="00E41B48">
        <w:rPr>
          <w:rFonts w:ascii="Times New Roman" w:hAnsi="Times New Roman" w:cs="Times New Roman"/>
          <w:sz w:val="24"/>
          <w:szCs w:val="24"/>
        </w:rPr>
        <w:t>2.1 Целью выполнения СЧ ОКР является</w:t>
      </w:r>
      <w:r w:rsidR="00D8479F">
        <w:rPr>
          <w:rFonts w:ascii="Times New Roman" w:hAnsi="Times New Roman" w:cs="Times New Roman"/>
          <w:sz w:val="24"/>
          <w:szCs w:val="24"/>
        </w:rPr>
        <w:t>:</w:t>
      </w:r>
    </w:p>
    <w:p w14:paraId="23D5932C" w14:textId="29708D40" w:rsidR="00E41B48" w:rsidRDefault="00D54200" w:rsidP="00E41B48">
      <w:pPr>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DA7A41">
        <w:rPr>
          <w:rFonts w:ascii="Times New Roman" w:hAnsi="Times New Roman" w:cs="Times New Roman"/>
          <w:sz w:val="24"/>
          <w:szCs w:val="24"/>
        </w:rPr>
        <w:t>оценка стойкости металлокерамических корпусов расчетно-аналитическим методом к воздействию специальных факторов</w:t>
      </w:r>
      <w:r w:rsidRPr="00D54200">
        <w:rPr>
          <w:rFonts w:ascii="Times New Roman" w:hAnsi="Times New Roman" w:cs="Times New Roman"/>
          <w:sz w:val="24"/>
          <w:szCs w:val="24"/>
        </w:rPr>
        <w:t xml:space="preserve">, </w:t>
      </w:r>
      <w:r>
        <w:rPr>
          <w:rFonts w:ascii="Times New Roman" w:hAnsi="Times New Roman" w:cs="Times New Roman"/>
          <w:sz w:val="24"/>
          <w:szCs w:val="24"/>
        </w:rPr>
        <w:t xml:space="preserve">необходимых для выполнения </w:t>
      </w:r>
      <w:r w:rsidRPr="00D54200">
        <w:rPr>
          <w:rFonts w:ascii="Times New Roman" w:hAnsi="Times New Roman" w:cs="Times New Roman"/>
          <w:sz w:val="24"/>
          <w:szCs w:val="24"/>
        </w:rPr>
        <w:t>СЧ ОКР «Перспектива-1»</w:t>
      </w:r>
      <w:r w:rsidR="00A82E01">
        <w:rPr>
          <w:rFonts w:ascii="Times New Roman" w:hAnsi="Times New Roman" w:cs="Times New Roman"/>
          <w:sz w:val="24"/>
          <w:szCs w:val="24"/>
        </w:rPr>
        <w:t xml:space="preserve">: </w:t>
      </w:r>
      <w:r w:rsidR="00A82E01" w:rsidRPr="00A82E01">
        <w:rPr>
          <w:rFonts w:ascii="Times New Roman" w:hAnsi="Times New Roman" w:cs="Times New Roman"/>
          <w:sz w:val="24"/>
          <w:szCs w:val="24"/>
        </w:rPr>
        <w:t xml:space="preserve">МК 5164.40-2, </w:t>
      </w:r>
      <w:r w:rsidR="00D80C29" w:rsidRPr="00A82E01">
        <w:rPr>
          <w:rFonts w:ascii="Times New Roman" w:hAnsi="Times New Roman" w:cs="Times New Roman"/>
          <w:sz w:val="24"/>
          <w:szCs w:val="24"/>
        </w:rPr>
        <w:t xml:space="preserve">МК 5152.52-2, МК 5153.64-4, </w:t>
      </w:r>
      <w:r w:rsidR="00A82E01" w:rsidRPr="00A82E01">
        <w:rPr>
          <w:rFonts w:ascii="Times New Roman" w:hAnsi="Times New Roman" w:cs="Times New Roman"/>
          <w:sz w:val="24"/>
          <w:szCs w:val="24"/>
        </w:rPr>
        <w:t xml:space="preserve">МК 5106.44-В, </w:t>
      </w:r>
      <w:r w:rsidR="00D80C29" w:rsidRPr="00A82E01">
        <w:rPr>
          <w:rFonts w:ascii="Times New Roman" w:hAnsi="Times New Roman" w:cs="Times New Roman"/>
          <w:sz w:val="24"/>
          <w:szCs w:val="24"/>
        </w:rPr>
        <w:t xml:space="preserve">МК 5189.68-1, </w:t>
      </w:r>
      <w:r w:rsidR="00A82E01" w:rsidRPr="00A82E01">
        <w:rPr>
          <w:rFonts w:ascii="Times New Roman" w:hAnsi="Times New Roman" w:cs="Times New Roman"/>
          <w:sz w:val="24"/>
          <w:szCs w:val="24"/>
        </w:rPr>
        <w:t xml:space="preserve">МК 5191.42-1, </w:t>
      </w:r>
      <w:r w:rsidR="00D80C29">
        <w:rPr>
          <w:rFonts w:ascii="Times New Roman" w:hAnsi="Times New Roman" w:cs="Times New Roman"/>
          <w:sz w:val="24"/>
          <w:szCs w:val="24"/>
        </w:rPr>
        <w:br/>
      </w:r>
      <w:r w:rsidR="00D80C29" w:rsidRPr="00D80C29">
        <w:rPr>
          <w:rFonts w:ascii="Times New Roman" w:hAnsi="Times New Roman" w:cs="Times New Roman"/>
          <w:spacing w:val="-2"/>
          <w:sz w:val="24"/>
          <w:szCs w:val="24"/>
        </w:rPr>
        <w:t xml:space="preserve">МК 5236.20-1, </w:t>
      </w:r>
      <w:r w:rsidR="00A82E01" w:rsidRPr="00D80C29">
        <w:rPr>
          <w:rFonts w:ascii="Times New Roman" w:hAnsi="Times New Roman" w:cs="Times New Roman"/>
          <w:spacing w:val="-2"/>
          <w:sz w:val="24"/>
          <w:szCs w:val="24"/>
        </w:rPr>
        <w:t>МК 4247.144-А, МК 4245.240-9, МК 4245.240-9.01, МК 4254.352-4, МК 4254.352-3,</w:t>
      </w:r>
      <w:r w:rsidR="00A82E01" w:rsidRPr="00A82E01">
        <w:rPr>
          <w:rFonts w:ascii="Times New Roman" w:hAnsi="Times New Roman" w:cs="Times New Roman"/>
          <w:sz w:val="24"/>
          <w:szCs w:val="24"/>
        </w:rPr>
        <w:t xml:space="preserve"> МК 4244.256-7, МК 4244.256-8, МК 6109.144-В</w:t>
      </w:r>
      <w:r w:rsidR="00D80C29">
        <w:rPr>
          <w:rFonts w:ascii="Times New Roman" w:hAnsi="Times New Roman" w:cs="Times New Roman"/>
          <w:sz w:val="24"/>
          <w:szCs w:val="24"/>
        </w:rPr>
        <w:t>,</w:t>
      </w:r>
      <w:r w:rsidR="00D80C29" w:rsidRPr="00D80C29">
        <w:rPr>
          <w:rFonts w:ascii="Times New Roman" w:hAnsi="Times New Roman" w:cs="Times New Roman"/>
          <w:spacing w:val="-2"/>
          <w:sz w:val="24"/>
          <w:szCs w:val="24"/>
        </w:rPr>
        <w:t xml:space="preserve"> </w:t>
      </w:r>
      <w:r w:rsidR="00D80C29" w:rsidRPr="00A82E01">
        <w:rPr>
          <w:rFonts w:ascii="Times New Roman" w:hAnsi="Times New Roman" w:cs="Times New Roman"/>
          <w:spacing w:val="-2"/>
          <w:sz w:val="24"/>
          <w:szCs w:val="24"/>
        </w:rPr>
        <w:t>МК 6103.602-В,</w:t>
      </w:r>
      <w:r w:rsidR="00A82E01" w:rsidRPr="00A82E01">
        <w:rPr>
          <w:rFonts w:ascii="Times New Roman" w:hAnsi="Times New Roman" w:cs="Times New Roman"/>
          <w:sz w:val="24"/>
          <w:szCs w:val="24"/>
        </w:rPr>
        <w:t xml:space="preserve"> МК 8302.675-2, </w:t>
      </w:r>
      <w:r w:rsidR="00D80C29" w:rsidRPr="00A82E01">
        <w:rPr>
          <w:rFonts w:ascii="Times New Roman" w:hAnsi="Times New Roman" w:cs="Times New Roman"/>
          <w:spacing w:val="-2"/>
          <w:sz w:val="24"/>
          <w:szCs w:val="24"/>
        </w:rPr>
        <w:t xml:space="preserve">МК 8307.144-В, </w:t>
      </w:r>
      <w:r w:rsidR="00D80C29" w:rsidRPr="00D80C29">
        <w:rPr>
          <w:rFonts w:ascii="Times New Roman" w:hAnsi="Times New Roman" w:cs="Times New Roman"/>
          <w:spacing w:val="-3"/>
          <w:sz w:val="24"/>
          <w:szCs w:val="24"/>
        </w:rPr>
        <w:t>МК 8301.399-2</w:t>
      </w:r>
      <w:r w:rsidR="00A82E01" w:rsidRPr="00D80C29">
        <w:rPr>
          <w:rFonts w:ascii="Times New Roman" w:hAnsi="Times New Roman" w:cs="Times New Roman"/>
          <w:spacing w:val="-3"/>
          <w:sz w:val="24"/>
          <w:szCs w:val="24"/>
        </w:rPr>
        <w:t xml:space="preserve">, МК 8305.483-4, МК 8305.483-3, МК 8312.484-2, МК 8304.624-2, </w:t>
      </w:r>
      <w:r w:rsidR="00D80C29" w:rsidRPr="00D80C29">
        <w:rPr>
          <w:rFonts w:ascii="Times New Roman" w:hAnsi="Times New Roman" w:cs="Times New Roman"/>
          <w:spacing w:val="-3"/>
          <w:sz w:val="24"/>
          <w:szCs w:val="24"/>
        </w:rPr>
        <w:t>МК 8303.576-5НЗ,</w:t>
      </w:r>
      <w:r w:rsidR="00D80C29" w:rsidRPr="00A82E01">
        <w:rPr>
          <w:rFonts w:ascii="Times New Roman" w:hAnsi="Times New Roman" w:cs="Times New Roman"/>
          <w:sz w:val="24"/>
          <w:szCs w:val="24"/>
        </w:rPr>
        <w:t xml:space="preserve"> </w:t>
      </w:r>
      <w:r w:rsidR="00A82E01" w:rsidRPr="00A82E01">
        <w:rPr>
          <w:rFonts w:ascii="Times New Roman" w:hAnsi="Times New Roman" w:cs="Times New Roman"/>
          <w:sz w:val="24"/>
          <w:szCs w:val="24"/>
        </w:rPr>
        <w:t>МК 8303.576-6НЗ, MK 8303.576-4</w:t>
      </w:r>
      <w:r w:rsidR="008E065A">
        <w:rPr>
          <w:rFonts w:ascii="Times New Roman" w:hAnsi="Times New Roman" w:cs="Times New Roman"/>
          <w:sz w:val="24"/>
          <w:szCs w:val="24"/>
        </w:rPr>
        <w:t xml:space="preserve"> на основании программ-методик и  протоколов испытаний</w:t>
      </w:r>
      <w:r w:rsidR="00CD7326">
        <w:rPr>
          <w:rFonts w:ascii="Times New Roman" w:hAnsi="Times New Roman" w:cs="Times New Roman"/>
          <w:sz w:val="24"/>
          <w:szCs w:val="24"/>
        </w:rPr>
        <w:t xml:space="preserve"> на стойкость к воздействию специальных факторов </w:t>
      </w:r>
      <w:r w:rsidR="008E065A">
        <w:rPr>
          <w:rFonts w:ascii="Times New Roman" w:hAnsi="Times New Roman" w:cs="Times New Roman"/>
          <w:sz w:val="24"/>
          <w:szCs w:val="24"/>
        </w:rPr>
        <w:t xml:space="preserve"> корпусов МК 5164.40-</w:t>
      </w:r>
      <w:r w:rsidR="00CD7326">
        <w:rPr>
          <w:rFonts w:ascii="Times New Roman" w:hAnsi="Times New Roman" w:cs="Times New Roman"/>
          <w:sz w:val="24"/>
          <w:szCs w:val="24"/>
        </w:rPr>
        <w:t xml:space="preserve">2, МК 5106.44-В, </w:t>
      </w:r>
      <w:r w:rsidR="00D80C29">
        <w:rPr>
          <w:rFonts w:ascii="Times New Roman" w:hAnsi="Times New Roman" w:cs="Times New Roman"/>
          <w:sz w:val="24"/>
          <w:szCs w:val="24"/>
        </w:rPr>
        <w:br/>
      </w:r>
      <w:r w:rsidR="00CD7326">
        <w:rPr>
          <w:rFonts w:ascii="Times New Roman" w:hAnsi="Times New Roman" w:cs="Times New Roman"/>
          <w:sz w:val="24"/>
          <w:szCs w:val="24"/>
        </w:rPr>
        <w:t xml:space="preserve">МК 5191.42-1, </w:t>
      </w:r>
      <w:r w:rsidR="008E065A">
        <w:rPr>
          <w:rFonts w:ascii="Times New Roman" w:hAnsi="Times New Roman" w:cs="Times New Roman"/>
          <w:sz w:val="24"/>
          <w:szCs w:val="24"/>
        </w:rPr>
        <w:t>МК 4247.144-А, МК 6109.144-В, МК 8302.675-2, МК 8303.576-5НЗ</w:t>
      </w:r>
      <w:r w:rsidR="00A82E01" w:rsidRPr="00A82E01">
        <w:rPr>
          <w:rFonts w:ascii="Times New Roman" w:hAnsi="Times New Roman" w:cs="Times New Roman"/>
          <w:sz w:val="24"/>
          <w:szCs w:val="24"/>
        </w:rPr>
        <w:t>.</w:t>
      </w:r>
    </w:p>
    <w:p w14:paraId="5169A5FE" w14:textId="7E88C222" w:rsidR="008F581C" w:rsidRPr="00131F9D" w:rsidRDefault="005A54DE" w:rsidP="004C1933">
      <w:pPr>
        <w:spacing w:before="200" w:after="200" w:line="276" w:lineRule="auto"/>
        <w:ind w:firstLine="709"/>
        <w:jc w:val="both"/>
        <w:rPr>
          <w:rFonts w:ascii="Times New Roman" w:hAnsi="Times New Roman" w:cs="Times New Roman"/>
          <w:b/>
          <w:sz w:val="26"/>
          <w:szCs w:val="26"/>
        </w:rPr>
      </w:pPr>
      <w:r w:rsidRPr="00131F9D">
        <w:rPr>
          <w:rFonts w:ascii="Times New Roman" w:hAnsi="Times New Roman" w:cs="Times New Roman"/>
          <w:b/>
          <w:sz w:val="26"/>
          <w:szCs w:val="26"/>
        </w:rPr>
        <w:t xml:space="preserve">3. </w:t>
      </w:r>
      <w:r w:rsidR="008F581C" w:rsidRPr="00131F9D">
        <w:rPr>
          <w:rFonts w:ascii="Times New Roman" w:hAnsi="Times New Roman" w:cs="Times New Roman"/>
          <w:b/>
          <w:sz w:val="26"/>
          <w:szCs w:val="26"/>
        </w:rPr>
        <w:t xml:space="preserve">Требования </w:t>
      </w:r>
      <w:r w:rsidR="00D41D54">
        <w:rPr>
          <w:rFonts w:ascii="Times New Roman" w:hAnsi="Times New Roman" w:cs="Times New Roman"/>
          <w:b/>
          <w:sz w:val="26"/>
          <w:szCs w:val="26"/>
        </w:rPr>
        <w:t xml:space="preserve">к оценке </w:t>
      </w:r>
      <w:r w:rsidR="008F581C" w:rsidRPr="00131F9D">
        <w:rPr>
          <w:rFonts w:ascii="Times New Roman" w:hAnsi="Times New Roman" w:cs="Times New Roman"/>
          <w:b/>
          <w:sz w:val="26"/>
          <w:szCs w:val="26"/>
        </w:rPr>
        <w:t>стойкости к специальным факторам</w:t>
      </w:r>
    </w:p>
    <w:p w14:paraId="767708F6" w14:textId="4C105412" w:rsidR="00131F9D" w:rsidRPr="00D80C29" w:rsidRDefault="008F581C" w:rsidP="00D80C29">
      <w:pPr>
        <w:spacing w:line="276" w:lineRule="auto"/>
        <w:ind w:firstLine="709"/>
        <w:jc w:val="both"/>
        <w:rPr>
          <w:rFonts w:ascii="Times New Roman" w:hAnsi="Times New Roman" w:cs="Times New Roman"/>
          <w:spacing w:val="-5"/>
          <w:sz w:val="24"/>
          <w:szCs w:val="24"/>
        </w:rPr>
      </w:pPr>
      <w:r>
        <w:rPr>
          <w:rFonts w:ascii="Times New Roman" w:hAnsi="Times New Roman" w:cs="Times New Roman"/>
          <w:sz w:val="24"/>
          <w:szCs w:val="24"/>
        </w:rPr>
        <w:t xml:space="preserve">3.1 </w:t>
      </w:r>
      <w:r w:rsidR="007F0E1C">
        <w:rPr>
          <w:rFonts w:ascii="Times New Roman" w:hAnsi="Times New Roman" w:cs="Times New Roman"/>
          <w:sz w:val="24"/>
          <w:szCs w:val="24"/>
        </w:rPr>
        <w:t xml:space="preserve">Оценку соответствия требованиям стойкости к воздействию специальных факторов проводят по результатам испытаний разработанных корпусов по ГОСТ РВ 0020-57.415-2020 по </w:t>
      </w:r>
      <w:r w:rsidR="007F0E1C" w:rsidRPr="008F581C">
        <w:rPr>
          <w:rFonts w:ascii="Times New Roman" w:hAnsi="Times New Roman" w:cs="Times New Roman"/>
          <w:spacing w:val="-5"/>
          <w:sz w:val="24"/>
          <w:szCs w:val="24"/>
        </w:rPr>
        <w:t>программам и методикам (п</w:t>
      </w:r>
      <w:r w:rsidR="007F0E1C">
        <w:rPr>
          <w:rFonts w:ascii="Times New Roman" w:hAnsi="Times New Roman" w:cs="Times New Roman"/>
          <w:spacing w:val="-5"/>
          <w:sz w:val="24"/>
          <w:szCs w:val="24"/>
        </w:rPr>
        <w:t>рограммам-методикам) испытаний</w:t>
      </w:r>
      <w:r w:rsidR="00071E62">
        <w:rPr>
          <w:rFonts w:ascii="Times New Roman" w:hAnsi="Times New Roman" w:cs="Times New Roman"/>
          <w:spacing w:val="-5"/>
          <w:sz w:val="24"/>
          <w:szCs w:val="24"/>
        </w:rPr>
        <w:t xml:space="preserve"> (П</w:t>
      </w:r>
      <w:r w:rsidR="00D80C29">
        <w:rPr>
          <w:rFonts w:ascii="Times New Roman" w:hAnsi="Times New Roman" w:cs="Times New Roman"/>
          <w:spacing w:val="-5"/>
          <w:sz w:val="24"/>
          <w:szCs w:val="24"/>
        </w:rPr>
        <w:t xml:space="preserve">риложения </w:t>
      </w:r>
      <w:r w:rsidR="00B80782">
        <w:rPr>
          <w:rFonts w:ascii="Times New Roman" w:hAnsi="Times New Roman" w:cs="Times New Roman"/>
          <w:spacing w:val="-5"/>
          <w:sz w:val="24"/>
          <w:szCs w:val="24"/>
        </w:rPr>
        <w:t>1</w:t>
      </w:r>
      <w:r w:rsidR="00D80C29">
        <w:rPr>
          <w:rFonts w:ascii="Times New Roman" w:hAnsi="Times New Roman" w:cs="Times New Roman"/>
          <w:spacing w:val="-5"/>
          <w:sz w:val="24"/>
          <w:szCs w:val="24"/>
        </w:rPr>
        <w:t xml:space="preserve"> – </w:t>
      </w:r>
      <w:r w:rsidR="00B80782">
        <w:rPr>
          <w:rFonts w:ascii="Times New Roman" w:hAnsi="Times New Roman" w:cs="Times New Roman"/>
          <w:spacing w:val="-5"/>
          <w:sz w:val="24"/>
          <w:szCs w:val="24"/>
        </w:rPr>
        <w:t>7</w:t>
      </w:r>
      <w:r w:rsidR="00D80C29">
        <w:rPr>
          <w:rFonts w:ascii="Times New Roman" w:hAnsi="Times New Roman" w:cs="Times New Roman"/>
          <w:spacing w:val="-5"/>
          <w:sz w:val="24"/>
          <w:szCs w:val="24"/>
        </w:rPr>
        <w:t xml:space="preserve">), </w:t>
      </w:r>
      <w:r w:rsidR="006468BF">
        <w:rPr>
          <w:rFonts w:ascii="Times New Roman" w:hAnsi="Times New Roman" w:cs="Times New Roman"/>
          <w:spacing w:val="-5"/>
          <w:sz w:val="24"/>
          <w:szCs w:val="24"/>
        </w:rPr>
        <w:t xml:space="preserve">утвержденными АО «НИИМЭ», </w:t>
      </w:r>
      <w:r w:rsidR="007F0E1C">
        <w:rPr>
          <w:rFonts w:ascii="Times New Roman" w:hAnsi="Times New Roman" w:cs="Times New Roman"/>
          <w:spacing w:val="-5"/>
          <w:sz w:val="24"/>
          <w:szCs w:val="24"/>
        </w:rPr>
        <w:t xml:space="preserve">АО «ЗПП» и </w:t>
      </w:r>
      <w:r w:rsidR="007F0E1C" w:rsidRPr="008F581C">
        <w:rPr>
          <w:rFonts w:ascii="Times New Roman" w:hAnsi="Times New Roman" w:cs="Times New Roman"/>
          <w:spacing w:val="-5"/>
          <w:sz w:val="24"/>
          <w:szCs w:val="24"/>
        </w:rPr>
        <w:t>согласованными с ФГБУ «ВНИИР»</w:t>
      </w:r>
      <w:r w:rsidR="007F0E1C">
        <w:rPr>
          <w:rFonts w:ascii="Times New Roman" w:hAnsi="Times New Roman" w:cs="Times New Roman"/>
          <w:spacing w:val="-5"/>
          <w:sz w:val="24"/>
          <w:szCs w:val="24"/>
        </w:rPr>
        <w:t>.</w:t>
      </w:r>
    </w:p>
    <w:p w14:paraId="46D779E7" w14:textId="16007EFD" w:rsidR="00270E20" w:rsidRDefault="00C473C4" w:rsidP="00131F9D">
      <w:pPr>
        <w:spacing w:line="276" w:lineRule="auto"/>
        <w:ind w:firstLine="709"/>
        <w:jc w:val="both"/>
        <w:rPr>
          <w:rFonts w:ascii="Times New Roman" w:hAnsi="Times New Roman" w:cs="Times New Roman"/>
          <w:sz w:val="24"/>
          <w:szCs w:val="24"/>
        </w:rPr>
      </w:pPr>
      <w:r w:rsidRPr="0038530F">
        <w:rPr>
          <w:rFonts w:ascii="Times New Roman" w:hAnsi="Times New Roman" w:cs="Times New Roman"/>
          <w:spacing w:val="-3"/>
          <w:sz w:val="24"/>
          <w:szCs w:val="24"/>
        </w:rPr>
        <w:t xml:space="preserve">3.2 </w:t>
      </w:r>
      <w:r w:rsidR="007F0E1C">
        <w:rPr>
          <w:rFonts w:ascii="Times New Roman" w:hAnsi="Times New Roman" w:cs="Times New Roman"/>
          <w:spacing w:val="-3"/>
          <w:sz w:val="24"/>
          <w:szCs w:val="24"/>
        </w:rPr>
        <w:t xml:space="preserve">Оценка соответствия корпусов проводится на соответствие стойкости воздействия </w:t>
      </w:r>
      <w:r w:rsidR="008F581C" w:rsidRPr="0038530F">
        <w:rPr>
          <w:rFonts w:ascii="Times New Roman" w:hAnsi="Times New Roman" w:cs="Times New Roman"/>
          <w:spacing w:val="-3"/>
          <w:sz w:val="24"/>
          <w:szCs w:val="24"/>
        </w:rPr>
        <w:t>специальных факторов по ГОСТ РВ 0020-39.416-2020</w:t>
      </w:r>
      <w:r w:rsidR="00D32C7D">
        <w:rPr>
          <w:rFonts w:ascii="Times New Roman" w:hAnsi="Times New Roman" w:cs="Times New Roman"/>
          <w:spacing w:val="-3"/>
          <w:sz w:val="24"/>
          <w:szCs w:val="24"/>
        </w:rPr>
        <w:t>.</w:t>
      </w:r>
      <w:r w:rsidR="008F581C">
        <w:rPr>
          <w:rFonts w:ascii="Times New Roman" w:hAnsi="Times New Roman" w:cs="Times New Roman"/>
          <w:sz w:val="24"/>
          <w:szCs w:val="24"/>
        </w:rPr>
        <w:t xml:space="preserve"> </w:t>
      </w:r>
      <w:r w:rsidR="00D32C7D">
        <w:rPr>
          <w:rFonts w:ascii="Times New Roman" w:hAnsi="Times New Roman" w:cs="Times New Roman"/>
          <w:sz w:val="24"/>
          <w:szCs w:val="24"/>
        </w:rPr>
        <w:t>В</w:t>
      </w:r>
      <w:r w:rsidR="008F581C">
        <w:rPr>
          <w:rFonts w:ascii="Times New Roman" w:hAnsi="Times New Roman" w:cs="Times New Roman"/>
          <w:sz w:val="24"/>
          <w:szCs w:val="24"/>
        </w:rPr>
        <w:t xml:space="preserve">иды, характеристики и значения характеристик которых, приведены в таблице </w:t>
      </w:r>
      <w:r w:rsidR="0038530F">
        <w:rPr>
          <w:rFonts w:ascii="Times New Roman" w:hAnsi="Times New Roman" w:cs="Times New Roman"/>
          <w:sz w:val="24"/>
          <w:szCs w:val="24"/>
        </w:rPr>
        <w:t>1</w:t>
      </w:r>
      <w:r w:rsidR="008F581C">
        <w:rPr>
          <w:rFonts w:ascii="Times New Roman" w:hAnsi="Times New Roman" w:cs="Times New Roman"/>
          <w:sz w:val="24"/>
          <w:szCs w:val="24"/>
        </w:rPr>
        <w:t>.</w:t>
      </w:r>
    </w:p>
    <w:p w14:paraId="03A3287C" w14:textId="199689F3" w:rsidR="00FD1F15" w:rsidRDefault="008F581C" w:rsidP="00AC677F">
      <w:pPr>
        <w:spacing w:before="120" w:line="276" w:lineRule="auto"/>
        <w:jc w:val="both"/>
        <w:rPr>
          <w:rFonts w:ascii="Times New Roman" w:hAnsi="Times New Roman" w:cs="Times New Roman"/>
          <w:sz w:val="24"/>
          <w:szCs w:val="24"/>
        </w:rPr>
      </w:pPr>
      <w:r w:rsidRPr="008F581C">
        <w:rPr>
          <w:rFonts w:ascii="Times New Roman" w:hAnsi="Times New Roman" w:cs="Times New Roman"/>
          <w:spacing w:val="60"/>
          <w:sz w:val="24"/>
          <w:szCs w:val="24"/>
        </w:rPr>
        <w:t xml:space="preserve">Таблица </w:t>
      </w:r>
      <w:r w:rsidR="0038530F">
        <w:rPr>
          <w:rFonts w:ascii="Times New Roman" w:hAnsi="Times New Roman" w:cs="Times New Roman"/>
          <w:spacing w:val="60"/>
          <w:sz w:val="24"/>
          <w:szCs w:val="24"/>
        </w:rPr>
        <w:t>1</w:t>
      </w:r>
      <w:r>
        <w:rPr>
          <w:rFonts w:ascii="Times New Roman" w:hAnsi="Times New Roman" w:cs="Times New Roman"/>
          <w:sz w:val="24"/>
          <w:szCs w:val="24"/>
        </w:rPr>
        <w:t xml:space="preserve"> - Виды, характеристики и значения характеристик специальных факторов</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685"/>
        <w:gridCol w:w="2694"/>
        <w:gridCol w:w="1559"/>
      </w:tblGrid>
      <w:tr w:rsidR="007F0E1C" w:rsidRPr="007F0E1C" w14:paraId="2195528C" w14:textId="77777777" w:rsidTr="007F0E1C">
        <w:trPr>
          <w:trHeight w:val="291"/>
          <w:tblHeader/>
        </w:trPr>
        <w:tc>
          <w:tcPr>
            <w:tcW w:w="198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6263718" w14:textId="77777777" w:rsidR="007F0E1C" w:rsidRPr="007F0E1C" w:rsidRDefault="007F0E1C" w:rsidP="004C1933">
            <w:pPr>
              <w:pStyle w:val="-3"/>
              <w:tabs>
                <w:tab w:val="left" w:pos="426"/>
                <w:tab w:val="left" w:pos="993"/>
              </w:tabs>
              <w:spacing w:line="240" w:lineRule="auto"/>
              <w:ind w:firstLine="0"/>
              <w:jc w:val="center"/>
              <w:rPr>
                <w:sz w:val="22"/>
                <w:szCs w:val="22"/>
              </w:rPr>
            </w:pPr>
            <w:r w:rsidRPr="007F0E1C">
              <w:rPr>
                <w:sz w:val="22"/>
                <w:szCs w:val="22"/>
              </w:rPr>
              <w:t>Вид факторов</w:t>
            </w:r>
          </w:p>
        </w:tc>
        <w:tc>
          <w:tcPr>
            <w:tcW w:w="368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31C71AF" w14:textId="77777777" w:rsidR="007F0E1C" w:rsidRPr="007F0E1C" w:rsidRDefault="007F0E1C" w:rsidP="004C1933">
            <w:pPr>
              <w:pStyle w:val="-3"/>
              <w:tabs>
                <w:tab w:val="left" w:pos="426"/>
                <w:tab w:val="left" w:pos="993"/>
              </w:tabs>
              <w:spacing w:line="240" w:lineRule="auto"/>
              <w:ind w:firstLine="0"/>
              <w:jc w:val="center"/>
              <w:rPr>
                <w:sz w:val="22"/>
                <w:szCs w:val="22"/>
              </w:rPr>
            </w:pPr>
            <w:r w:rsidRPr="007F0E1C">
              <w:rPr>
                <w:sz w:val="22"/>
                <w:szCs w:val="22"/>
              </w:rPr>
              <w:t>Характеристики фактора</w:t>
            </w:r>
          </w:p>
        </w:tc>
        <w:tc>
          <w:tcPr>
            <w:tcW w:w="269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541F182" w14:textId="77777777" w:rsidR="007F0E1C" w:rsidRPr="007F0E1C" w:rsidRDefault="007F0E1C" w:rsidP="004C1933">
            <w:pPr>
              <w:pStyle w:val="-3"/>
              <w:tabs>
                <w:tab w:val="left" w:pos="426"/>
                <w:tab w:val="left" w:pos="993"/>
              </w:tabs>
              <w:spacing w:line="240" w:lineRule="auto"/>
              <w:ind w:firstLine="0"/>
              <w:jc w:val="center"/>
              <w:rPr>
                <w:sz w:val="22"/>
                <w:szCs w:val="22"/>
              </w:rPr>
            </w:pPr>
            <w:r w:rsidRPr="007F0E1C">
              <w:rPr>
                <w:sz w:val="22"/>
                <w:szCs w:val="22"/>
              </w:rPr>
              <w:t>Значения характеристик фактора</w:t>
            </w:r>
          </w:p>
        </w:tc>
        <w:tc>
          <w:tcPr>
            <w:tcW w:w="1559"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DDAE524" w14:textId="77777777" w:rsidR="007F0E1C" w:rsidRPr="007F0E1C" w:rsidRDefault="007F0E1C" w:rsidP="004C1933">
            <w:pPr>
              <w:pStyle w:val="-3"/>
              <w:tabs>
                <w:tab w:val="left" w:pos="426"/>
                <w:tab w:val="left" w:pos="993"/>
              </w:tabs>
              <w:spacing w:line="240" w:lineRule="auto"/>
              <w:ind w:firstLine="0"/>
              <w:jc w:val="center"/>
              <w:rPr>
                <w:sz w:val="22"/>
                <w:szCs w:val="22"/>
              </w:rPr>
            </w:pPr>
            <w:r w:rsidRPr="007F0E1C">
              <w:rPr>
                <w:sz w:val="22"/>
                <w:szCs w:val="22"/>
              </w:rPr>
              <w:t>Номер пункта примечания</w:t>
            </w:r>
          </w:p>
        </w:tc>
      </w:tr>
      <w:tr w:rsidR="007F0E1C" w:rsidRPr="007F0E1C" w14:paraId="014F1C22" w14:textId="77777777" w:rsidTr="007F0E1C">
        <w:trPr>
          <w:trHeight w:val="454"/>
        </w:trPr>
        <w:tc>
          <w:tcPr>
            <w:tcW w:w="198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88C8EBC"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r w:rsidRPr="007F0E1C">
              <w:rPr>
                <w:sz w:val="22"/>
                <w:szCs w:val="22"/>
              </w:rPr>
              <w:t>8.И</w:t>
            </w:r>
          </w:p>
        </w:tc>
        <w:tc>
          <w:tcPr>
            <w:tcW w:w="36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34CC63F" w14:textId="77777777" w:rsidR="007F0E1C" w:rsidRPr="007F0E1C" w:rsidRDefault="007F0E1C" w:rsidP="004C1933">
            <w:pPr>
              <w:pStyle w:val="-3"/>
              <w:tabs>
                <w:tab w:val="left" w:pos="426"/>
                <w:tab w:val="left" w:pos="993"/>
              </w:tabs>
              <w:spacing w:line="240" w:lineRule="auto"/>
              <w:ind w:firstLine="0"/>
              <w:contextualSpacing/>
              <w:rPr>
                <w:sz w:val="22"/>
                <w:szCs w:val="22"/>
              </w:rPr>
            </w:pPr>
            <w:r w:rsidRPr="007F0E1C">
              <w:rPr>
                <w:sz w:val="22"/>
                <w:szCs w:val="22"/>
              </w:rPr>
              <w:t>8.И</w:t>
            </w:r>
            <w:r w:rsidRPr="007F0E1C">
              <w:rPr>
                <w:sz w:val="22"/>
                <w:szCs w:val="22"/>
                <w:vertAlign w:val="subscript"/>
              </w:rPr>
              <w:t>1</w:t>
            </w:r>
            <w:r w:rsidRPr="007F0E1C">
              <w:rPr>
                <w:sz w:val="22"/>
                <w:szCs w:val="22"/>
              </w:rPr>
              <w:t xml:space="preserve"> – 8.И</w:t>
            </w:r>
            <w:r w:rsidRPr="007F0E1C">
              <w:rPr>
                <w:sz w:val="22"/>
                <w:szCs w:val="22"/>
                <w:vertAlign w:val="subscript"/>
              </w:rPr>
              <w:t>3</w:t>
            </w:r>
            <w:r w:rsidRPr="007F0E1C">
              <w:rPr>
                <w:sz w:val="22"/>
                <w:szCs w:val="22"/>
              </w:rPr>
              <w:t>, 8.И</w:t>
            </w:r>
            <w:r w:rsidRPr="007F0E1C">
              <w:rPr>
                <w:sz w:val="22"/>
                <w:szCs w:val="22"/>
                <w:vertAlign w:val="subscript"/>
              </w:rPr>
              <w:t>6</w:t>
            </w:r>
            <w:r w:rsidRPr="007F0E1C">
              <w:rPr>
                <w:sz w:val="22"/>
                <w:szCs w:val="22"/>
              </w:rPr>
              <w:t>, 8.И</w:t>
            </w:r>
            <w:r w:rsidRPr="007F0E1C">
              <w:rPr>
                <w:sz w:val="22"/>
                <w:szCs w:val="22"/>
                <w:vertAlign w:val="subscript"/>
              </w:rPr>
              <w:t>7</w:t>
            </w:r>
          </w:p>
        </w:tc>
        <w:tc>
          <w:tcPr>
            <w:tcW w:w="2694"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735E33C7"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r w:rsidRPr="007F0E1C">
              <w:rPr>
                <w:sz w:val="22"/>
                <w:szCs w:val="22"/>
              </w:rPr>
              <w:t>5Ус</w:t>
            </w:r>
          </w:p>
        </w:tc>
        <w:tc>
          <w:tcPr>
            <w:tcW w:w="1559"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7FF551C6" w14:textId="2B769040" w:rsidR="007F0E1C" w:rsidRPr="00D41D54" w:rsidRDefault="007F0E1C" w:rsidP="004C1933">
            <w:pPr>
              <w:pStyle w:val="-3"/>
              <w:tabs>
                <w:tab w:val="left" w:pos="426"/>
                <w:tab w:val="left" w:pos="993"/>
              </w:tabs>
              <w:spacing w:line="240" w:lineRule="auto"/>
              <w:ind w:firstLine="0"/>
              <w:contextualSpacing/>
              <w:jc w:val="left"/>
              <w:rPr>
                <w:sz w:val="22"/>
                <w:szCs w:val="22"/>
                <w:lang w:val="ru-RU"/>
              </w:rPr>
            </w:pPr>
            <w:r w:rsidRPr="007F0E1C">
              <w:rPr>
                <w:sz w:val="22"/>
                <w:szCs w:val="22"/>
              </w:rPr>
              <w:t>1</w:t>
            </w:r>
            <w:r w:rsidR="00D41D54">
              <w:rPr>
                <w:sz w:val="22"/>
                <w:szCs w:val="22"/>
                <w:lang w:val="ru-RU"/>
              </w:rPr>
              <w:t>, 3</w:t>
            </w:r>
          </w:p>
        </w:tc>
      </w:tr>
      <w:tr w:rsidR="007F0E1C" w:rsidRPr="007F0E1C" w14:paraId="1FD7C662" w14:textId="77777777" w:rsidTr="007F0E1C">
        <w:trPr>
          <w:trHeight w:val="454"/>
        </w:trPr>
        <w:tc>
          <w:tcPr>
            <w:tcW w:w="19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6F9ED"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ECE11" w14:textId="77777777" w:rsidR="007F0E1C" w:rsidRPr="007F0E1C" w:rsidRDefault="007F0E1C" w:rsidP="004C1933">
            <w:pPr>
              <w:pStyle w:val="-3"/>
              <w:tabs>
                <w:tab w:val="left" w:pos="426"/>
                <w:tab w:val="left" w:pos="993"/>
              </w:tabs>
              <w:spacing w:line="240" w:lineRule="auto"/>
              <w:ind w:firstLine="0"/>
              <w:contextualSpacing/>
              <w:rPr>
                <w:sz w:val="22"/>
                <w:szCs w:val="22"/>
              </w:rPr>
            </w:pPr>
            <w:r w:rsidRPr="007F0E1C">
              <w:rPr>
                <w:sz w:val="22"/>
                <w:szCs w:val="22"/>
              </w:rPr>
              <w:t>8.И</w:t>
            </w:r>
            <w:r w:rsidRPr="007F0E1C">
              <w:rPr>
                <w:sz w:val="22"/>
                <w:szCs w:val="22"/>
                <w:vertAlign w:val="subscript"/>
              </w:rPr>
              <w:t>12</w:t>
            </w:r>
            <w:r w:rsidRPr="007F0E1C">
              <w:rPr>
                <w:sz w:val="22"/>
                <w:szCs w:val="22"/>
              </w:rPr>
              <w:t xml:space="preserve"> – 8.И</w:t>
            </w:r>
            <w:r w:rsidRPr="007F0E1C">
              <w:rPr>
                <w:sz w:val="22"/>
                <w:szCs w:val="22"/>
                <w:vertAlign w:val="subscript"/>
              </w:rPr>
              <w:t>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446BA"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r w:rsidRPr="007F0E1C">
              <w:rPr>
                <w:sz w:val="22"/>
                <w:szCs w:val="22"/>
              </w:rPr>
              <w:t>3Р</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A44A1" w14:textId="77777777" w:rsidR="007F0E1C" w:rsidRPr="007F0E1C" w:rsidRDefault="007F0E1C" w:rsidP="004C1933">
            <w:pPr>
              <w:pStyle w:val="-3"/>
              <w:tabs>
                <w:tab w:val="left" w:pos="426"/>
                <w:tab w:val="left" w:pos="993"/>
              </w:tabs>
              <w:spacing w:line="240" w:lineRule="auto"/>
              <w:ind w:firstLine="0"/>
              <w:contextualSpacing/>
              <w:jc w:val="left"/>
              <w:rPr>
                <w:sz w:val="22"/>
                <w:szCs w:val="22"/>
                <w:lang w:val="ru-RU"/>
              </w:rPr>
            </w:pPr>
            <w:r w:rsidRPr="007F0E1C">
              <w:rPr>
                <w:sz w:val="22"/>
                <w:szCs w:val="22"/>
                <w:lang w:val="ru-RU"/>
              </w:rPr>
              <w:t>-</w:t>
            </w:r>
          </w:p>
        </w:tc>
      </w:tr>
      <w:tr w:rsidR="007F0E1C" w:rsidRPr="007F0E1C" w14:paraId="5BD62242" w14:textId="77777777" w:rsidTr="007F0E1C">
        <w:trPr>
          <w:trHeight w:val="454"/>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04007"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r w:rsidRPr="007F0E1C">
              <w:rPr>
                <w:sz w:val="22"/>
                <w:szCs w:val="22"/>
              </w:rPr>
              <w:t>8.К</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53A9D" w14:textId="77777777" w:rsidR="007F0E1C" w:rsidRPr="007F0E1C" w:rsidRDefault="007F0E1C" w:rsidP="004C1933">
            <w:pPr>
              <w:pStyle w:val="-3"/>
              <w:tabs>
                <w:tab w:val="left" w:pos="426"/>
                <w:tab w:val="left" w:pos="993"/>
              </w:tabs>
              <w:spacing w:line="240" w:lineRule="auto"/>
              <w:ind w:firstLine="0"/>
              <w:contextualSpacing/>
              <w:rPr>
                <w:sz w:val="22"/>
                <w:szCs w:val="22"/>
              </w:rPr>
            </w:pPr>
            <w:r w:rsidRPr="007F0E1C">
              <w:rPr>
                <w:sz w:val="22"/>
                <w:szCs w:val="22"/>
              </w:rPr>
              <w:t>8.К</w:t>
            </w:r>
            <w:r w:rsidRPr="007F0E1C">
              <w:rPr>
                <w:sz w:val="22"/>
                <w:szCs w:val="22"/>
                <w:vertAlign w:val="subscript"/>
              </w:rPr>
              <w:t>1</w:t>
            </w:r>
            <w:r w:rsidRPr="007F0E1C">
              <w:rPr>
                <w:sz w:val="22"/>
                <w:szCs w:val="22"/>
              </w:rPr>
              <w:t>, 8.К</w:t>
            </w:r>
            <w:r w:rsidRPr="007F0E1C">
              <w:rPr>
                <w:sz w:val="22"/>
                <w:szCs w:val="22"/>
                <w:vertAlign w:val="subscript"/>
              </w:rPr>
              <w:t>2</w:t>
            </w:r>
            <w:r w:rsidRPr="007F0E1C">
              <w:rPr>
                <w:sz w:val="22"/>
                <w:szCs w:val="22"/>
              </w:rPr>
              <w:t>, 8.К</w:t>
            </w:r>
            <w:r w:rsidRPr="007F0E1C">
              <w:rPr>
                <w:sz w:val="22"/>
                <w:szCs w:val="22"/>
                <w:vertAlign w:val="subscript"/>
              </w:rPr>
              <w:t>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66C5B" w14:textId="77777777" w:rsidR="007F0E1C" w:rsidRPr="007F0E1C" w:rsidRDefault="007F0E1C" w:rsidP="004C1933">
            <w:pPr>
              <w:pStyle w:val="-3"/>
              <w:tabs>
                <w:tab w:val="left" w:pos="426"/>
                <w:tab w:val="left" w:pos="993"/>
              </w:tabs>
              <w:spacing w:line="240" w:lineRule="auto"/>
              <w:ind w:firstLine="0"/>
              <w:contextualSpacing/>
              <w:jc w:val="center"/>
              <w:rPr>
                <w:sz w:val="22"/>
                <w:szCs w:val="22"/>
              </w:rPr>
            </w:pPr>
            <w:r w:rsidRPr="007F0E1C">
              <w:rPr>
                <w:sz w:val="22"/>
                <w:szCs w:val="22"/>
              </w:rPr>
              <w:t>2К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7B84D" w14:textId="77777777" w:rsidR="007F0E1C" w:rsidRPr="007F0E1C" w:rsidRDefault="007F0E1C" w:rsidP="004C1933">
            <w:pPr>
              <w:pStyle w:val="-3"/>
              <w:tabs>
                <w:tab w:val="left" w:pos="426"/>
                <w:tab w:val="left" w:pos="993"/>
              </w:tabs>
              <w:spacing w:line="240" w:lineRule="auto"/>
              <w:ind w:firstLine="0"/>
              <w:contextualSpacing/>
              <w:jc w:val="left"/>
              <w:rPr>
                <w:sz w:val="22"/>
                <w:szCs w:val="22"/>
              </w:rPr>
            </w:pPr>
            <w:r w:rsidRPr="007F0E1C">
              <w:rPr>
                <w:sz w:val="22"/>
                <w:szCs w:val="22"/>
              </w:rPr>
              <w:t>2</w:t>
            </w:r>
          </w:p>
        </w:tc>
      </w:tr>
      <w:tr w:rsidR="007F0E1C" w:rsidRPr="007F0E1C" w14:paraId="3DC6F579" w14:textId="77777777" w:rsidTr="007F0E1C">
        <w:trPr>
          <w:trHeight w:val="570"/>
        </w:trPr>
        <w:tc>
          <w:tcPr>
            <w:tcW w:w="9923" w:type="dxa"/>
            <w:gridSpan w:val="4"/>
            <w:tcBorders>
              <w:top w:val="single" w:sz="4" w:space="0" w:color="auto"/>
              <w:left w:val="single" w:sz="4" w:space="0" w:color="auto"/>
              <w:bottom w:val="single" w:sz="4" w:space="0" w:color="auto"/>
              <w:right w:val="single" w:sz="4" w:space="0" w:color="auto"/>
            </w:tcBorders>
            <w:shd w:val="clear" w:color="auto" w:fill="auto"/>
            <w:hideMark/>
          </w:tcPr>
          <w:p w14:paraId="40ED3856" w14:textId="77777777" w:rsidR="007F0E1C" w:rsidRPr="007F0E1C" w:rsidRDefault="007F0E1C" w:rsidP="004C1933">
            <w:pPr>
              <w:pStyle w:val="-3"/>
              <w:tabs>
                <w:tab w:val="left" w:pos="426"/>
                <w:tab w:val="left" w:pos="993"/>
              </w:tabs>
              <w:spacing w:line="240" w:lineRule="auto"/>
              <w:ind w:firstLine="317"/>
              <w:rPr>
                <w:spacing w:val="60"/>
                <w:sz w:val="22"/>
                <w:szCs w:val="22"/>
              </w:rPr>
            </w:pPr>
            <w:r w:rsidRPr="007F0E1C">
              <w:rPr>
                <w:spacing w:val="60"/>
                <w:sz w:val="22"/>
                <w:szCs w:val="22"/>
              </w:rPr>
              <w:t>Примечания</w:t>
            </w:r>
          </w:p>
          <w:p w14:paraId="67970678" w14:textId="77777777" w:rsidR="007F0E1C" w:rsidRPr="007F0E1C" w:rsidRDefault="007F0E1C" w:rsidP="004C1933">
            <w:pPr>
              <w:pStyle w:val="-3"/>
              <w:tabs>
                <w:tab w:val="left" w:pos="426"/>
                <w:tab w:val="left" w:pos="993"/>
              </w:tabs>
              <w:spacing w:line="240" w:lineRule="auto"/>
              <w:ind w:firstLine="317"/>
              <w:rPr>
                <w:sz w:val="22"/>
                <w:szCs w:val="22"/>
              </w:rPr>
            </w:pPr>
            <w:r w:rsidRPr="007F0E1C">
              <w:rPr>
                <w:sz w:val="22"/>
                <w:szCs w:val="22"/>
              </w:rPr>
              <w:t>1 Нормы испытаний определяют с учетом соответствующих им характеристик 8.И</w:t>
            </w:r>
            <w:r w:rsidRPr="007F0E1C">
              <w:rPr>
                <w:sz w:val="22"/>
                <w:szCs w:val="22"/>
                <w:vertAlign w:val="subscript"/>
              </w:rPr>
              <w:t>4</w:t>
            </w:r>
            <w:r w:rsidRPr="007F0E1C">
              <w:rPr>
                <w:sz w:val="22"/>
                <w:szCs w:val="22"/>
              </w:rPr>
              <w:t>, 8.И</w:t>
            </w:r>
            <w:r w:rsidRPr="007F0E1C">
              <w:rPr>
                <w:sz w:val="22"/>
                <w:szCs w:val="22"/>
                <w:vertAlign w:val="subscript"/>
              </w:rPr>
              <w:t>5</w:t>
            </w:r>
            <w:r w:rsidRPr="007F0E1C">
              <w:rPr>
                <w:sz w:val="22"/>
                <w:szCs w:val="22"/>
              </w:rPr>
              <w:t>, 8.И</w:t>
            </w:r>
            <w:r w:rsidRPr="007F0E1C">
              <w:rPr>
                <w:sz w:val="22"/>
                <w:szCs w:val="22"/>
                <w:vertAlign w:val="subscript"/>
              </w:rPr>
              <w:t>10</w:t>
            </w:r>
            <w:r w:rsidRPr="007F0E1C">
              <w:rPr>
                <w:sz w:val="22"/>
                <w:szCs w:val="22"/>
              </w:rPr>
              <w:t>, 8.И</w:t>
            </w:r>
            <w:r w:rsidRPr="007F0E1C">
              <w:rPr>
                <w:sz w:val="22"/>
                <w:szCs w:val="22"/>
                <w:vertAlign w:val="subscript"/>
              </w:rPr>
              <w:t>11</w:t>
            </w:r>
            <w:r w:rsidRPr="007F0E1C">
              <w:rPr>
                <w:sz w:val="22"/>
                <w:szCs w:val="22"/>
              </w:rPr>
              <w:t>.</w:t>
            </w:r>
          </w:p>
          <w:p w14:paraId="27E01185" w14:textId="77777777" w:rsidR="007F0E1C" w:rsidRPr="007F0E1C" w:rsidRDefault="007F0E1C" w:rsidP="004C1933">
            <w:pPr>
              <w:pStyle w:val="-3"/>
              <w:tabs>
                <w:tab w:val="left" w:pos="426"/>
                <w:tab w:val="left" w:pos="993"/>
              </w:tabs>
              <w:spacing w:line="240" w:lineRule="auto"/>
              <w:ind w:firstLine="317"/>
              <w:rPr>
                <w:sz w:val="22"/>
                <w:szCs w:val="22"/>
                <w:lang w:val="ru-RU"/>
              </w:rPr>
            </w:pPr>
            <w:r w:rsidRPr="007F0E1C">
              <w:rPr>
                <w:sz w:val="22"/>
                <w:szCs w:val="22"/>
              </w:rPr>
              <w:t>2 При совместном воздействии фактора 8.К с характеристиками 8.К</w:t>
            </w:r>
            <w:r w:rsidRPr="007F0E1C">
              <w:rPr>
                <w:sz w:val="22"/>
                <w:szCs w:val="22"/>
                <w:vertAlign w:val="subscript"/>
              </w:rPr>
              <w:t>1</w:t>
            </w:r>
            <w:r w:rsidRPr="007F0E1C">
              <w:rPr>
                <w:sz w:val="22"/>
                <w:szCs w:val="22"/>
              </w:rPr>
              <w:t>, 8.К</w:t>
            </w:r>
            <w:r w:rsidRPr="007F0E1C">
              <w:rPr>
                <w:sz w:val="22"/>
                <w:szCs w:val="22"/>
                <w:vertAlign w:val="subscript"/>
              </w:rPr>
              <w:t>2</w:t>
            </w:r>
            <w:r w:rsidRPr="007F0E1C">
              <w:rPr>
                <w:sz w:val="22"/>
                <w:szCs w:val="22"/>
              </w:rPr>
              <w:t>, 8.К</w:t>
            </w:r>
            <w:r w:rsidRPr="007F0E1C">
              <w:rPr>
                <w:sz w:val="22"/>
                <w:szCs w:val="22"/>
                <w:vertAlign w:val="subscript"/>
              </w:rPr>
              <w:t>7</w:t>
            </w:r>
            <w:r w:rsidRPr="007F0E1C">
              <w:rPr>
                <w:sz w:val="22"/>
                <w:szCs w:val="22"/>
              </w:rPr>
              <w:t>, нормы испытаний определяют с учетом соответствующих значений характеристик 8.К</w:t>
            </w:r>
            <w:r w:rsidRPr="007F0E1C">
              <w:rPr>
                <w:sz w:val="22"/>
                <w:szCs w:val="22"/>
                <w:vertAlign w:val="subscript"/>
              </w:rPr>
              <w:t>3</w:t>
            </w:r>
            <w:r w:rsidRPr="007F0E1C">
              <w:rPr>
                <w:sz w:val="22"/>
                <w:szCs w:val="22"/>
              </w:rPr>
              <w:t>, 8.К</w:t>
            </w:r>
            <w:r w:rsidRPr="007F0E1C">
              <w:rPr>
                <w:sz w:val="22"/>
                <w:szCs w:val="22"/>
                <w:vertAlign w:val="subscript"/>
              </w:rPr>
              <w:t>4</w:t>
            </w:r>
            <w:r w:rsidRPr="007F0E1C">
              <w:rPr>
                <w:sz w:val="22"/>
                <w:szCs w:val="22"/>
              </w:rPr>
              <w:t>, 8.К</w:t>
            </w:r>
            <w:r w:rsidRPr="007F0E1C">
              <w:rPr>
                <w:sz w:val="22"/>
                <w:szCs w:val="22"/>
                <w:vertAlign w:val="subscript"/>
              </w:rPr>
              <w:t>8</w:t>
            </w:r>
            <w:r w:rsidRPr="007F0E1C">
              <w:rPr>
                <w:sz w:val="22"/>
                <w:szCs w:val="22"/>
              </w:rPr>
              <w:t>.</w:t>
            </w:r>
          </w:p>
          <w:p w14:paraId="5A0CF2AE" w14:textId="77777777" w:rsidR="007F0E1C" w:rsidRPr="007F0E1C" w:rsidRDefault="007F0E1C" w:rsidP="004C1933">
            <w:pPr>
              <w:pStyle w:val="-3"/>
              <w:tabs>
                <w:tab w:val="left" w:pos="426"/>
                <w:tab w:val="left" w:pos="993"/>
              </w:tabs>
              <w:spacing w:line="240" w:lineRule="auto"/>
              <w:ind w:firstLine="317"/>
              <w:rPr>
                <w:sz w:val="22"/>
                <w:szCs w:val="22"/>
                <w:lang w:val="ru-RU"/>
              </w:rPr>
            </w:pPr>
            <w:r w:rsidRPr="007F0E1C">
              <w:rPr>
                <w:sz w:val="22"/>
                <w:szCs w:val="22"/>
                <w:lang w:val="ru-RU"/>
              </w:rPr>
              <w:t>3 Должны быть определены конструктивно-технологические запасы стойкости к воздействию специальному фактора 8.И с характеристиками 8.И</w:t>
            </w:r>
            <w:r w:rsidRPr="007F0E1C">
              <w:rPr>
                <w:sz w:val="22"/>
                <w:szCs w:val="22"/>
                <w:vertAlign w:val="subscript"/>
                <w:lang w:val="ru-RU"/>
              </w:rPr>
              <w:t>1</w:t>
            </w:r>
            <w:r w:rsidRPr="007F0E1C">
              <w:rPr>
                <w:sz w:val="22"/>
                <w:szCs w:val="22"/>
                <w:lang w:val="ru-RU"/>
              </w:rPr>
              <w:t>-8.И</w:t>
            </w:r>
            <w:r w:rsidRPr="007F0E1C">
              <w:rPr>
                <w:sz w:val="22"/>
                <w:szCs w:val="22"/>
                <w:vertAlign w:val="subscript"/>
                <w:lang w:val="ru-RU"/>
              </w:rPr>
              <w:t>3</w:t>
            </w:r>
            <w:r w:rsidRPr="007F0E1C">
              <w:rPr>
                <w:sz w:val="22"/>
                <w:szCs w:val="22"/>
                <w:lang w:val="ru-RU"/>
              </w:rPr>
              <w:t>, 8.И</w:t>
            </w:r>
            <w:r w:rsidRPr="007F0E1C">
              <w:rPr>
                <w:sz w:val="22"/>
                <w:szCs w:val="22"/>
                <w:vertAlign w:val="subscript"/>
                <w:lang w:val="ru-RU"/>
              </w:rPr>
              <w:t>6</w:t>
            </w:r>
            <w:r w:rsidRPr="007F0E1C">
              <w:rPr>
                <w:sz w:val="22"/>
                <w:szCs w:val="22"/>
                <w:lang w:val="ru-RU"/>
              </w:rPr>
              <w:t>, 8.И</w:t>
            </w:r>
            <w:r w:rsidRPr="007F0E1C">
              <w:rPr>
                <w:sz w:val="22"/>
                <w:szCs w:val="22"/>
                <w:vertAlign w:val="subscript"/>
                <w:lang w:val="ru-RU"/>
              </w:rPr>
              <w:t>7</w:t>
            </w:r>
            <w:r w:rsidRPr="007F0E1C">
              <w:rPr>
                <w:sz w:val="22"/>
                <w:szCs w:val="22"/>
                <w:lang w:val="ru-RU"/>
              </w:rPr>
              <w:t>.</w:t>
            </w:r>
          </w:p>
        </w:tc>
      </w:tr>
    </w:tbl>
    <w:p w14:paraId="43B6407F" w14:textId="77777777" w:rsidR="00E41B48" w:rsidRPr="00131F9D" w:rsidRDefault="00EC7A77" w:rsidP="004C1933">
      <w:pPr>
        <w:spacing w:before="200" w:after="200" w:line="276" w:lineRule="auto"/>
        <w:ind w:firstLine="709"/>
        <w:jc w:val="both"/>
        <w:rPr>
          <w:rFonts w:ascii="Times New Roman" w:hAnsi="Times New Roman" w:cs="Times New Roman"/>
          <w:b/>
          <w:sz w:val="26"/>
          <w:szCs w:val="26"/>
        </w:rPr>
      </w:pPr>
      <w:r w:rsidRPr="00131F9D">
        <w:rPr>
          <w:rFonts w:ascii="Times New Roman" w:hAnsi="Times New Roman" w:cs="Times New Roman"/>
          <w:b/>
          <w:sz w:val="26"/>
          <w:szCs w:val="26"/>
        </w:rPr>
        <w:lastRenderedPageBreak/>
        <w:t>4. Этапы выполнения СЧ ОКР</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718"/>
        <w:gridCol w:w="2693"/>
        <w:gridCol w:w="5103"/>
        <w:gridCol w:w="1425"/>
      </w:tblGrid>
      <w:tr w:rsidR="00A82E01" w:rsidRPr="007F0E1C" w14:paraId="18D91F83" w14:textId="77777777" w:rsidTr="00D93C91">
        <w:trPr>
          <w:trHeight w:val="20"/>
          <w:tblHeader/>
          <w:jc w:val="center"/>
        </w:trPr>
        <w:tc>
          <w:tcPr>
            <w:tcW w:w="361" w:type="pct"/>
            <w:tcBorders>
              <w:bottom w:val="single" w:sz="4" w:space="0" w:color="auto"/>
              <w:right w:val="single" w:sz="4" w:space="0" w:color="auto"/>
            </w:tcBorders>
          </w:tcPr>
          <w:p w14:paraId="02A87A33" w14:textId="04A5C504" w:rsidR="00CF627C" w:rsidRPr="007F0E1C" w:rsidRDefault="00CF627C" w:rsidP="00A82E01">
            <w:pPr>
              <w:keepNext/>
              <w:keepLines/>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 этапа</w:t>
            </w:r>
          </w:p>
        </w:tc>
        <w:tc>
          <w:tcPr>
            <w:tcW w:w="1355" w:type="pct"/>
            <w:tcBorders>
              <w:bottom w:val="single" w:sz="4" w:space="0" w:color="auto"/>
              <w:right w:val="single" w:sz="4" w:space="0" w:color="auto"/>
            </w:tcBorders>
            <w:shd w:val="clear" w:color="auto" w:fill="auto"/>
            <w:vAlign w:val="center"/>
          </w:tcPr>
          <w:p w14:paraId="45ADE964" w14:textId="77777777" w:rsidR="005E4228" w:rsidRDefault="00CF627C" w:rsidP="00A82E01">
            <w:pPr>
              <w:keepNext/>
              <w:keepLines/>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 xml:space="preserve">Содержание работ </w:t>
            </w:r>
          </w:p>
          <w:p w14:paraId="41D51B9B" w14:textId="3BDF801D" w:rsidR="00CF627C" w:rsidRPr="007F0E1C" w:rsidRDefault="00CF627C" w:rsidP="00A82E01">
            <w:pPr>
              <w:keepNext/>
              <w:keepLines/>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(этапы)</w:t>
            </w:r>
          </w:p>
        </w:tc>
        <w:tc>
          <w:tcPr>
            <w:tcW w:w="2567" w:type="pct"/>
            <w:tcBorders>
              <w:left w:val="single" w:sz="4" w:space="0" w:color="auto"/>
              <w:bottom w:val="single" w:sz="4" w:space="0" w:color="auto"/>
            </w:tcBorders>
            <w:shd w:val="clear" w:color="auto" w:fill="auto"/>
            <w:vAlign w:val="center"/>
          </w:tcPr>
          <w:p w14:paraId="2790F07D" w14:textId="77777777" w:rsidR="00CF627C" w:rsidRPr="007F0E1C" w:rsidRDefault="00CF627C" w:rsidP="00A82E01">
            <w:pPr>
              <w:keepNext/>
              <w:keepLines/>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Результат</w:t>
            </w:r>
            <w:r w:rsidRPr="007F0E1C">
              <w:rPr>
                <w:rFonts w:ascii="Times New Roman" w:eastAsia="Times New Roman" w:hAnsi="Times New Roman" w:cs="Times New Roman"/>
                <w:lang w:eastAsia="ru-RU"/>
              </w:rPr>
              <w:br/>
              <w:t>(что представляется)</w:t>
            </w:r>
          </w:p>
        </w:tc>
        <w:tc>
          <w:tcPr>
            <w:tcW w:w="717" w:type="pct"/>
            <w:tcBorders>
              <w:top w:val="single" w:sz="4" w:space="0" w:color="auto"/>
            </w:tcBorders>
            <w:shd w:val="clear" w:color="auto" w:fill="auto"/>
            <w:vAlign w:val="center"/>
          </w:tcPr>
          <w:p w14:paraId="7E66A374" w14:textId="77777777" w:rsidR="00CF627C" w:rsidRPr="007F0E1C" w:rsidRDefault="00CF627C" w:rsidP="00A82E01">
            <w:pPr>
              <w:keepNext/>
              <w:keepLines/>
              <w:ind w:left="-57" w:right="-57"/>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Сроки</w:t>
            </w:r>
          </w:p>
          <w:p w14:paraId="4299943F" w14:textId="77777777" w:rsidR="00CF627C" w:rsidRPr="007F0E1C" w:rsidRDefault="00CF627C" w:rsidP="00A82E01">
            <w:pPr>
              <w:keepNext/>
              <w:keepLines/>
              <w:ind w:left="-57" w:right="-57"/>
              <w:jc w:val="center"/>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выполнения</w:t>
            </w:r>
          </w:p>
        </w:tc>
      </w:tr>
      <w:tr w:rsidR="00A82E01" w:rsidRPr="007F0E1C" w14:paraId="53C8DF54" w14:textId="77777777" w:rsidTr="00D93C91">
        <w:trPr>
          <w:trHeight w:val="1356"/>
          <w:tblHeader/>
          <w:jc w:val="center"/>
        </w:trPr>
        <w:tc>
          <w:tcPr>
            <w:tcW w:w="361" w:type="pct"/>
            <w:tcBorders>
              <w:top w:val="single" w:sz="4" w:space="0" w:color="auto"/>
              <w:left w:val="single" w:sz="4" w:space="0" w:color="auto"/>
              <w:right w:val="single" w:sz="4" w:space="0" w:color="auto"/>
            </w:tcBorders>
          </w:tcPr>
          <w:p w14:paraId="72037AC1" w14:textId="720A35C1" w:rsidR="00CF627C" w:rsidRPr="007F0E1C" w:rsidRDefault="00CF627C" w:rsidP="00A82E01">
            <w:pPr>
              <w:tabs>
                <w:tab w:val="left" w:pos="4724"/>
              </w:tabs>
              <w:ind w:right="109" w:firstLine="188"/>
              <w:jc w:val="both"/>
              <w:rPr>
                <w:rFonts w:ascii="Times New Roman" w:hAnsi="Times New Roman" w:cs="Times New Roman"/>
              </w:rPr>
            </w:pPr>
            <w:r w:rsidRPr="007F0E1C">
              <w:rPr>
                <w:rFonts w:ascii="Times New Roman" w:hAnsi="Times New Roman" w:cs="Times New Roman"/>
              </w:rPr>
              <w:t>1</w:t>
            </w:r>
          </w:p>
        </w:tc>
        <w:tc>
          <w:tcPr>
            <w:tcW w:w="1355" w:type="pct"/>
            <w:tcBorders>
              <w:top w:val="single" w:sz="4" w:space="0" w:color="auto"/>
              <w:left w:val="single" w:sz="4" w:space="0" w:color="auto"/>
              <w:right w:val="single" w:sz="4" w:space="0" w:color="auto"/>
            </w:tcBorders>
            <w:shd w:val="clear" w:color="auto" w:fill="auto"/>
          </w:tcPr>
          <w:p w14:paraId="240002A8" w14:textId="1A517CC5" w:rsidR="009104B9" w:rsidRPr="007F0E1C" w:rsidRDefault="00A82E01" w:rsidP="0038530F">
            <w:pPr>
              <w:tabs>
                <w:tab w:val="left" w:pos="4724"/>
              </w:tabs>
              <w:ind w:right="109" w:firstLine="30"/>
              <w:jc w:val="both"/>
              <w:rPr>
                <w:rFonts w:ascii="Times New Roman" w:hAnsi="Times New Roman" w:cs="Times New Roman"/>
              </w:rPr>
            </w:pPr>
            <w:r w:rsidRPr="007F0E1C">
              <w:rPr>
                <w:rFonts w:ascii="Times New Roman" w:hAnsi="Times New Roman" w:cs="Times New Roman"/>
              </w:rPr>
              <w:t>Проведение расчетно-аналитической оценки уровней стойкости к воздействи</w:t>
            </w:r>
            <w:r w:rsidR="00CB0030" w:rsidRPr="007F0E1C">
              <w:rPr>
                <w:rFonts w:ascii="Times New Roman" w:hAnsi="Times New Roman" w:cs="Times New Roman"/>
              </w:rPr>
              <w:t xml:space="preserve">ю </w:t>
            </w:r>
            <w:r w:rsidR="0038530F" w:rsidRPr="007F0E1C">
              <w:rPr>
                <w:rFonts w:ascii="Times New Roman" w:hAnsi="Times New Roman" w:cs="Times New Roman"/>
              </w:rPr>
              <w:t>специаль</w:t>
            </w:r>
            <w:r w:rsidR="00CB0030" w:rsidRPr="007F0E1C">
              <w:rPr>
                <w:rFonts w:ascii="Times New Roman" w:hAnsi="Times New Roman" w:cs="Times New Roman"/>
              </w:rPr>
              <w:t>-</w:t>
            </w:r>
            <w:r w:rsidR="0038530F" w:rsidRPr="007F0E1C">
              <w:rPr>
                <w:rFonts w:ascii="Times New Roman" w:hAnsi="Times New Roman" w:cs="Times New Roman"/>
              </w:rPr>
              <w:t>ных факторов корпусов 4 и 5 типов</w:t>
            </w:r>
          </w:p>
        </w:tc>
        <w:tc>
          <w:tcPr>
            <w:tcW w:w="2567" w:type="pct"/>
            <w:tcBorders>
              <w:top w:val="single" w:sz="4" w:space="0" w:color="auto"/>
              <w:left w:val="single" w:sz="4" w:space="0" w:color="auto"/>
              <w:right w:val="single" w:sz="4" w:space="0" w:color="auto"/>
            </w:tcBorders>
            <w:shd w:val="clear" w:color="auto" w:fill="auto"/>
          </w:tcPr>
          <w:p w14:paraId="3EAAF58B" w14:textId="400B17F1" w:rsidR="00CF627C" w:rsidRPr="007F0E1C" w:rsidRDefault="00A82E01" w:rsidP="00D80C29">
            <w:pPr>
              <w:keepNext/>
              <w:keepLines/>
              <w:rPr>
                <w:rFonts w:ascii="Times New Roman" w:eastAsia="Times New Roman" w:hAnsi="Times New Roman" w:cs="Times New Roman"/>
                <w:lang w:eastAsia="ru-RU"/>
              </w:rPr>
            </w:pPr>
            <w:r w:rsidRPr="002E68D6">
              <w:rPr>
                <w:rFonts w:ascii="Times New Roman" w:eastAsia="Times New Roman" w:hAnsi="Times New Roman" w:cs="Times New Roman"/>
                <w:spacing w:val="-3"/>
                <w:lang w:eastAsia="ru-RU"/>
              </w:rPr>
              <w:t>Протоколы оценки стойкости</w:t>
            </w:r>
            <w:r w:rsidR="0038530F" w:rsidRPr="002E68D6">
              <w:rPr>
                <w:rFonts w:ascii="Times New Roman" w:eastAsia="Times New Roman" w:hAnsi="Times New Roman" w:cs="Times New Roman"/>
                <w:spacing w:val="-3"/>
                <w:lang w:eastAsia="ru-RU"/>
              </w:rPr>
              <w:t xml:space="preserve"> корпусов </w:t>
            </w:r>
            <w:r w:rsidR="0038530F" w:rsidRPr="002E68D6">
              <w:rPr>
                <w:rFonts w:ascii="Times New Roman" w:hAnsi="Times New Roman" w:cs="Times New Roman"/>
                <w:spacing w:val="-3"/>
              </w:rPr>
              <w:t>МК </w:t>
            </w:r>
            <w:r w:rsidR="00707D39" w:rsidRPr="002E68D6">
              <w:rPr>
                <w:rFonts w:ascii="Times New Roman" w:hAnsi="Times New Roman" w:cs="Times New Roman"/>
                <w:spacing w:val="-3"/>
              </w:rPr>
              <w:t>5164.40-2</w:t>
            </w:r>
            <w:r w:rsidR="00707D39" w:rsidRPr="007F0E1C">
              <w:rPr>
                <w:rFonts w:ascii="Times New Roman" w:hAnsi="Times New Roman" w:cs="Times New Roman"/>
              </w:rPr>
              <w:t xml:space="preserve">, </w:t>
            </w:r>
            <w:r w:rsidR="00D80C29">
              <w:rPr>
                <w:rFonts w:ascii="Times New Roman" w:hAnsi="Times New Roman" w:cs="Times New Roman"/>
              </w:rPr>
              <w:t xml:space="preserve">МК 5152.52-2, МК 5153.64-4, </w:t>
            </w:r>
            <w:r w:rsidR="0038530F" w:rsidRPr="007F0E1C">
              <w:rPr>
                <w:rFonts w:ascii="Times New Roman" w:hAnsi="Times New Roman" w:cs="Times New Roman"/>
              </w:rPr>
              <w:t xml:space="preserve">МК 5106.44-В, </w:t>
            </w:r>
            <w:r w:rsidR="00D80C29" w:rsidRPr="007F0E1C">
              <w:rPr>
                <w:rFonts w:ascii="Times New Roman" w:hAnsi="Times New Roman" w:cs="Times New Roman"/>
              </w:rPr>
              <w:t xml:space="preserve">МК 5189.68-1, </w:t>
            </w:r>
            <w:r w:rsidR="0038530F" w:rsidRPr="007F0E1C">
              <w:rPr>
                <w:rFonts w:ascii="Times New Roman" w:hAnsi="Times New Roman" w:cs="Times New Roman"/>
              </w:rPr>
              <w:t xml:space="preserve">МК 5191.42-1, </w:t>
            </w:r>
            <w:r w:rsidR="00D80C29" w:rsidRPr="007F0E1C">
              <w:rPr>
                <w:rFonts w:ascii="Times New Roman" w:hAnsi="Times New Roman" w:cs="Times New Roman"/>
              </w:rPr>
              <w:t xml:space="preserve">МК 5236.20-1, </w:t>
            </w:r>
            <w:r w:rsidR="0038530F" w:rsidRPr="007F0E1C">
              <w:rPr>
                <w:rFonts w:ascii="Times New Roman" w:hAnsi="Times New Roman" w:cs="Times New Roman"/>
              </w:rPr>
              <w:t>МК 4247.144-</w:t>
            </w:r>
            <w:r w:rsidR="002E68D6">
              <w:rPr>
                <w:rFonts w:ascii="Times New Roman" w:hAnsi="Times New Roman" w:cs="Times New Roman"/>
              </w:rPr>
              <w:t xml:space="preserve">А, </w:t>
            </w:r>
            <w:r w:rsidR="0038530F" w:rsidRPr="007F0E1C">
              <w:rPr>
                <w:rFonts w:ascii="Times New Roman" w:hAnsi="Times New Roman" w:cs="Times New Roman"/>
              </w:rPr>
              <w:t xml:space="preserve">МК 4245.240-9, </w:t>
            </w:r>
            <w:r w:rsidR="0038530F" w:rsidRPr="007F0E1C">
              <w:rPr>
                <w:rFonts w:ascii="Times New Roman" w:hAnsi="Times New Roman" w:cs="Times New Roman"/>
                <w:spacing w:val="-5"/>
              </w:rPr>
              <w:t>МК 4245.240-9.01, МК 4254.352-4</w:t>
            </w:r>
            <w:r w:rsidR="00D93C91" w:rsidRPr="007F0E1C">
              <w:rPr>
                <w:rFonts w:ascii="Times New Roman" w:hAnsi="Times New Roman" w:cs="Times New Roman"/>
                <w:spacing w:val="-5"/>
              </w:rPr>
              <w:t xml:space="preserve">, </w:t>
            </w:r>
            <w:r w:rsidR="0038530F" w:rsidRPr="007F0E1C">
              <w:rPr>
                <w:rFonts w:ascii="Times New Roman" w:hAnsi="Times New Roman" w:cs="Times New Roman"/>
                <w:spacing w:val="-5"/>
              </w:rPr>
              <w:t xml:space="preserve">МК 4254.352-3, </w:t>
            </w:r>
            <w:r w:rsidR="0038530F" w:rsidRPr="007F0E1C">
              <w:rPr>
                <w:rFonts w:ascii="Times New Roman" w:hAnsi="Times New Roman" w:cs="Times New Roman"/>
              </w:rPr>
              <w:t>МК 4244.256-7, МК 4244.256-8</w:t>
            </w:r>
            <w:r w:rsidRPr="007F0E1C">
              <w:rPr>
                <w:rFonts w:ascii="Times New Roman" w:eastAsia="Times New Roman" w:hAnsi="Times New Roman" w:cs="Times New Roman"/>
                <w:lang w:eastAsia="ru-RU"/>
              </w:rPr>
              <w:t>, утвержденны</w:t>
            </w:r>
            <w:r w:rsidR="0038530F" w:rsidRPr="007F0E1C">
              <w:rPr>
                <w:rFonts w:ascii="Times New Roman" w:eastAsia="Times New Roman" w:hAnsi="Times New Roman" w:cs="Times New Roman"/>
                <w:lang w:eastAsia="ru-RU"/>
              </w:rPr>
              <w:t>е</w:t>
            </w:r>
            <w:r w:rsidR="00D93C91" w:rsidRPr="007F0E1C">
              <w:rPr>
                <w:rFonts w:ascii="Times New Roman" w:eastAsia="Times New Roman" w:hAnsi="Times New Roman" w:cs="Times New Roman"/>
                <w:lang w:eastAsia="ru-RU"/>
              </w:rPr>
              <w:t xml:space="preserve"> исполнителем, </w:t>
            </w:r>
            <w:r w:rsidR="002E68D6">
              <w:rPr>
                <w:rFonts w:ascii="Times New Roman" w:eastAsia="Times New Roman" w:hAnsi="Times New Roman" w:cs="Times New Roman"/>
                <w:lang w:eastAsia="ru-RU"/>
              </w:rPr>
              <w:br/>
            </w:r>
            <w:r w:rsidR="00D93C91" w:rsidRPr="007F0E1C">
              <w:rPr>
                <w:rFonts w:ascii="Times New Roman" w:eastAsia="Times New Roman" w:hAnsi="Times New Roman" w:cs="Times New Roman"/>
                <w:lang w:eastAsia="ru-RU"/>
              </w:rPr>
              <w:t xml:space="preserve">АО «НИИМЭ», </w:t>
            </w:r>
            <w:r w:rsidRPr="007F0E1C">
              <w:rPr>
                <w:rFonts w:ascii="Times New Roman" w:eastAsia="Times New Roman" w:hAnsi="Times New Roman" w:cs="Times New Roman"/>
                <w:lang w:eastAsia="ru-RU"/>
              </w:rPr>
              <w:t>АО «ЗПП» и согласованны</w:t>
            </w:r>
            <w:r w:rsidR="0038530F" w:rsidRPr="007F0E1C">
              <w:rPr>
                <w:rFonts w:ascii="Times New Roman" w:eastAsia="Times New Roman" w:hAnsi="Times New Roman" w:cs="Times New Roman"/>
                <w:lang w:eastAsia="ru-RU"/>
              </w:rPr>
              <w:t>е</w:t>
            </w:r>
            <w:r w:rsidR="00D93C91" w:rsidRPr="007F0E1C">
              <w:rPr>
                <w:rFonts w:ascii="Times New Roman" w:eastAsia="Times New Roman" w:hAnsi="Times New Roman" w:cs="Times New Roman"/>
                <w:lang w:eastAsia="ru-RU"/>
              </w:rPr>
              <w:t xml:space="preserve"> с </w:t>
            </w:r>
            <w:r w:rsidR="002E68D6">
              <w:rPr>
                <w:rFonts w:ascii="Times New Roman" w:eastAsia="Times New Roman" w:hAnsi="Times New Roman" w:cs="Times New Roman"/>
                <w:lang w:eastAsia="ru-RU"/>
              </w:rPr>
              <w:br/>
            </w:r>
            <w:r w:rsidRPr="007F0E1C">
              <w:rPr>
                <w:rFonts w:ascii="Times New Roman" w:eastAsia="Times New Roman" w:hAnsi="Times New Roman" w:cs="Times New Roman"/>
                <w:lang w:eastAsia="ru-RU"/>
              </w:rPr>
              <w:t>ФГБУ «ВНИИР»</w:t>
            </w:r>
            <w:r w:rsidR="00D41D54">
              <w:rPr>
                <w:rFonts w:ascii="Times New Roman" w:eastAsia="Times New Roman" w:hAnsi="Times New Roman" w:cs="Times New Roman"/>
                <w:lang w:eastAsia="ru-RU"/>
              </w:rPr>
              <w:t xml:space="preserve">. </w:t>
            </w:r>
            <w:r w:rsidR="00D41D54">
              <w:rPr>
                <w:rFonts w:ascii="Times New Roman" w:eastAsia="Times New Roman" w:hAnsi="Times New Roman" w:cs="Times New Roman"/>
                <w:sz w:val="24"/>
                <w:szCs w:val="24"/>
                <w:lang w:eastAsia="ru-RU"/>
              </w:rPr>
              <w:t>Акт сдачи-приемки и акт приемки этапа 1.</w:t>
            </w:r>
          </w:p>
        </w:tc>
        <w:tc>
          <w:tcPr>
            <w:tcW w:w="717" w:type="pct"/>
            <w:tcBorders>
              <w:top w:val="single" w:sz="4" w:space="0" w:color="auto"/>
              <w:left w:val="single" w:sz="4" w:space="0" w:color="auto"/>
              <w:right w:val="single" w:sz="4" w:space="0" w:color="auto"/>
            </w:tcBorders>
            <w:shd w:val="clear" w:color="auto" w:fill="auto"/>
          </w:tcPr>
          <w:p w14:paraId="3F9AA30C" w14:textId="666C9BDD" w:rsidR="00CF627C" w:rsidRPr="007F0E1C" w:rsidRDefault="00CF627C" w:rsidP="00A82E01">
            <w:pPr>
              <w:jc w:val="both"/>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С</w:t>
            </w:r>
            <w:r w:rsidR="004C1933">
              <w:rPr>
                <w:rFonts w:ascii="Times New Roman" w:eastAsia="Times New Roman" w:hAnsi="Times New Roman" w:cs="Times New Roman"/>
                <w:lang w:eastAsia="ru-RU"/>
              </w:rPr>
              <w:t> </w:t>
            </w:r>
            <w:r w:rsidRPr="007F0E1C">
              <w:rPr>
                <w:rFonts w:ascii="Times New Roman" w:eastAsia="Times New Roman" w:hAnsi="Times New Roman" w:cs="Times New Roman"/>
                <w:lang w:eastAsia="ru-RU"/>
              </w:rPr>
              <w:t xml:space="preserve">даты </w:t>
            </w:r>
            <w:r w:rsidR="0075035B" w:rsidRPr="007F0E1C">
              <w:rPr>
                <w:rFonts w:ascii="Times New Roman" w:eastAsia="Times New Roman" w:hAnsi="Times New Roman" w:cs="Times New Roman"/>
                <w:lang w:eastAsia="ru-RU"/>
              </w:rPr>
              <w:t xml:space="preserve">заключения договора </w:t>
            </w:r>
            <w:r w:rsidRPr="007F0E1C">
              <w:rPr>
                <w:rFonts w:ascii="Times New Roman" w:eastAsia="Times New Roman" w:hAnsi="Times New Roman" w:cs="Times New Roman"/>
                <w:lang w:eastAsia="ru-RU"/>
              </w:rPr>
              <w:t>–</w:t>
            </w:r>
          </w:p>
          <w:p w14:paraId="2A6DDD20" w14:textId="46F63F34" w:rsidR="00CF627C" w:rsidRPr="007F0E1C" w:rsidRDefault="00A82E01" w:rsidP="0075035B">
            <w:pPr>
              <w:jc w:val="both"/>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31.0</w:t>
            </w:r>
            <w:r w:rsidR="0075035B" w:rsidRPr="007F0E1C">
              <w:rPr>
                <w:rFonts w:ascii="Times New Roman" w:eastAsia="Times New Roman" w:hAnsi="Times New Roman" w:cs="Times New Roman"/>
                <w:lang w:eastAsia="ru-RU"/>
              </w:rPr>
              <w:t>5</w:t>
            </w:r>
            <w:r w:rsidRPr="007F0E1C">
              <w:rPr>
                <w:rFonts w:ascii="Times New Roman" w:eastAsia="Times New Roman" w:hAnsi="Times New Roman" w:cs="Times New Roman"/>
                <w:lang w:eastAsia="ru-RU"/>
              </w:rPr>
              <w:t>.2025</w:t>
            </w:r>
            <w:r w:rsidR="00CF627C" w:rsidRPr="007F0E1C">
              <w:rPr>
                <w:rFonts w:ascii="Times New Roman" w:eastAsia="Times New Roman" w:hAnsi="Times New Roman" w:cs="Times New Roman"/>
                <w:lang w:eastAsia="ru-RU"/>
              </w:rPr>
              <w:t xml:space="preserve"> г.</w:t>
            </w:r>
          </w:p>
        </w:tc>
      </w:tr>
      <w:tr w:rsidR="00A82E01" w:rsidRPr="007F0E1C" w14:paraId="3DAAEFF7" w14:textId="77777777" w:rsidTr="00D93C91">
        <w:trPr>
          <w:trHeight w:val="1055"/>
          <w:tblHeader/>
          <w:jc w:val="center"/>
        </w:trPr>
        <w:tc>
          <w:tcPr>
            <w:tcW w:w="361" w:type="pct"/>
            <w:tcBorders>
              <w:top w:val="single" w:sz="4" w:space="0" w:color="auto"/>
              <w:left w:val="single" w:sz="4" w:space="0" w:color="auto"/>
              <w:bottom w:val="single" w:sz="4" w:space="0" w:color="auto"/>
              <w:right w:val="single" w:sz="4" w:space="0" w:color="auto"/>
            </w:tcBorders>
          </w:tcPr>
          <w:p w14:paraId="4CCF8AB1" w14:textId="261ADA48" w:rsidR="00CF627C" w:rsidRPr="007F0E1C" w:rsidRDefault="00CF627C" w:rsidP="00A82E01">
            <w:pPr>
              <w:keepNext/>
              <w:keepLines/>
              <w:tabs>
                <w:tab w:val="left" w:pos="4724"/>
              </w:tabs>
              <w:ind w:right="109" w:firstLine="188"/>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2</w:t>
            </w:r>
          </w:p>
        </w:tc>
        <w:tc>
          <w:tcPr>
            <w:tcW w:w="1355" w:type="pct"/>
            <w:tcBorders>
              <w:top w:val="single" w:sz="4" w:space="0" w:color="auto"/>
              <w:left w:val="single" w:sz="4" w:space="0" w:color="auto"/>
              <w:bottom w:val="single" w:sz="4" w:space="0" w:color="auto"/>
              <w:right w:val="single" w:sz="4" w:space="0" w:color="auto"/>
            </w:tcBorders>
            <w:shd w:val="clear" w:color="auto" w:fill="auto"/>
          </w:tcPr>
          <w:p w14:paraId="56C6EE50" w14:textId="432C5946" w:rsidR="00CF627C" w:rsidRPr="007F0E1C" w:rsidRDefault="00A82E01" w:rsidP="0038530F">
            <w:pPr>
              <w:keepNext/>
              <w:keepLines/>
              <w:tabs>
                <w:tab w:val="left" w:pos="4724"/>
              </w:tabs>
              <w:ind w:right="109"/>
              <w:jc w:val="both"/>
              <w:rPr>
                <w:rFonts w:ascii="Times New Roman" w:eastAsia="Times New Roman" w:hAnsi="Times New Roman" w:cs="Times New Roman"/>
                <w:lang w:eastAsia="ru-RU"/>
              </w:rPr>
            </w:pPr>
            <w:r w:rsidRPr="007F0E1C">
              <w:rPr>
                <w:rFonts w:ascii="Times New Roman" w:hAnsi="Times New Roman" w:cs="Times New Roman"/>
              </w:rPr>
              <w:t>Проведение расчетно-аналитической оценки уровней стойкости к воздействию специаль</w:t>
            </w:r>
            <w:r w:rsidR="00CB0030" w:rsidRPr="007F0E1C">
              <w:rPr>
                <w:rFonts w:ascii="Times New Roman" w:hAnsi="Times New Roman" w:cs="Times New Roman"/>
              </w:rPr>
              <w:t>-</w:t>
            </w:r>
            <w:r w:rsidRPr="007F0E1C">
              <w:rPr>
                <w:rFonts w:ascii="Times New Roman" w:hAnsi="Times New Roman" w:cs="Times New Roman"/>
              </w:rPr>
              <w:t>ных факторов корпусов</w:t>
            </w:r>
            <w:r w:rsidR="0038530F" w:rsidRPr="007F0E1C">
              <w:rPr>
                <w:rFonts w:ascii="Times New Roman" w:hAnsi="Times New Roman" w:cs="Times New Roman"/>
              </w:rPr>
              <w:t xml:space="preserve"> 6 и 8 типов</w:t>
            </w:r>
          </w:p>
        </w:tc>
        <w:tc>
          <w:tcPr>
            <w:tcW w:w="2567" w:type="pct"/>
            <w:tcBorders>
              <w:top w:val="single" w:sz="4" w:space="0" w:color="auto"/>
              <w:left w:val="single" w:sz="4" w:space="0" w:color="auto"/>
              <w:bottom w:val="single" w:sz="4" w:space="0" w:color="auto"/>
              <w:right w:val="single" w:sz="4" w:space="0" w:color="auto"/>
            </w:tcBorders>
            <w:shd w:val="clear" w:color="auto" w:fill="auto"/>
          </w:tcPr>
          <w:p w14:paraId="7D0B0151" w14:textId="5CED83E8" w:rsidR="00CF627C" w:rsidRPr="007F0E1C" w:rsidRDefault="00A82E01" w:rsidP="0038530F">
            <w:pPr>
              <w:keepNext/>
              <w:keepLines/>
              <w:rPr>
                <w:rFonts w:ascii="Times New Roman" w:eastAsia="Times New Roman" w:hAnsi="Times New Roman" w:cs="Times New Roman"/>
                <w:lang w:eastAsia="ru-RU"/>
              </w:rPr>
            </w:pPr>
            <w:r w:rsidRPr="002E68D6">
              <w:rPr>
                <w:rFonts w:ascii="Times New Roman" w:eastAsia="Times New Roman" w:hAnsi="Times New Roman" w:cs="Times New Roman"/>
                <w:spacing w:val="-6"/>
                <w:lang w:eastAsia="ru-RU"/>
              </w:rPr>
              <w:t>Протоколы оценки стойкости</w:t>
            </w:r>
            <w:r w:rsidR="0038530F" w:rsidRPr="002E68D6">
              <w:rPr>
                <w:rFonts w:ascii="Times New Roman" w:eastAsia="Times New Roman" w:hAnsi="Times New Roman" w:cs="Times New Roman"/>
                <w:spacing w:val="-6"/>
                <w:lang w:eastAsia="ru-RU"/>
              </w:rPr>
              <w:t xml:space="preserve"> корпусов </w:t>
            </w:r>
            <w:r w:rsidR="0038530F" w:rsidRPr="002E68D6">
              <w:rPr>
                <w:rFonts w:ascii="Times New Roman" w:hAnsi="Times New Roman" w:cs="Times New Roman"/>
                <w:spacing w:val="-6"/>
              </w:rPr>
              <w:t>МК 6109.144-В,</w:t>
            </w:r>
            <w:r w:rsidR="0038530F" w:rsidRPr="007F0E1C">
              <w:rPr>
                <w:rFonts w:ascii="Times New Roman" w:hAnsi="Times New Roman" w:cs="Times New Roman"/>
                <w:spacing w:val="-6"/>
              </w:rPr>
              <w:t xml:space="preserve"> </w:t>
            </w:r>
            <w:r w:rsidR="00D80C29" w:rsidRPr="007F0E1C">
              <w:rPr>
                <w:rFonts w:ascii="Times New Roman" w:hAnsi="Times New Roman" w:cs="Times New Roman"/>
                <w:spacing w:val="-2"/>
              </w:rPr>
              <w:t xml:space="preserve">МК 6103.602-В, </w:t>
            </w:r>
            <w:r w:rsidR="0038530F" w:rsidRPr="007F0E1C">
              <w:rPr>
                <w:rFonts w:ascii="Times New Roman" w:hAnsi="Times New Roman" w:cs="Times New Roman"/>
                <w:spacing w:val="-6"/>
              </w:rPr>
              <w:t xml:space="preserve">МК 8302.675-2, </w:t>
            </w:r>
            <w:r w:rsidR="00D80C29" w:rsidRPr="007F0E1C">
              <w:rPr>
                <w:rFonts w:ascii="Times New Roman" w:hAnsi="Times New Roman" w:cs="Times New Roman"/>
                <w:spacing w:val="-2"/>
              </w:rPr>
              <w:t>МК 8307.144-В,</w:t>
            </w:r>
            <w:r w:rsidR="00D80C29">
              <w:rPr>
                <w:rFonts w:ascii="Times New Roman" w:hAnsi="Times New Roman" w:cs="Times New Roman"/>
                <w:spacing w:val="-2"/>
              </w:rPr>
              <w:t xml:space="preserve"> </w:t>
            </w:r>
            <w:r w:rsidR="00D80C29" w:rsidRPr="007F0E1C">
              <w:rPr>
                <w:rFonts w:ascii="Times New Roman" w:hAnsi="Times New Roman" w:cs="Times New Roman"/>
                <w:spacing w:val="-2"/>
              </w:rPr>
              <w:t>МК 8301.399-2, МК 8305.483-4, МК 8305.483-3, МК 8312.484-2,</w:t>
            </w:r>
            <w:r w:rsidR="00D80C29" w:rsidRPr="007F0E1C">
              <w:rPr>
                <w:rFonts w:ascii="Times New Roman" w:hAnsi="Times New Roman" w:cs="Times New Roman"/>
              </w:rPr>
              <w:t xml:space="preserve"> </w:t>
            </w:r>
            <w:r w:rsidR="00D80C29" w:rsidRPr="007F0E1C">
              <w:rPr>
                <w:rFonts w:ascii="Times New Roman" w:hAnsi="Times New Roman" w:cs="Times New Roman"/>
                <w:spacing w:val="-5"/>
              </w:rPr>
              <w:t xml:space="preserve">МК 8304.624-2, </w:t>
            </w:r>
            <w:r w:rsidR="0038530F" w:rsidRPr="007F0E1C">
              <w:rPr>
                <w:rFonts w:ascii="Times New Roman" w:hAnsi="Times New Roman" w:cs="Times New Roman"/>
                <w:spacing w:val="-6"/>
              </w:rPr>
              <w:t>МК 8303.576-5НЗ,</w:t>
            </w:r>
            <w:r w:rsidR="0038530F" w:rsidRPr="007F0E1C">
              <w:rPr>
                <w:rFonts w:ascii="Times New Roman" w:hAnsi="Times New Roman" w:cs="Times New Roman"/>
              </w:rPr>
              <w:t xml:space="preserve"> </w:t>
            </w:r>
            <w:r w:rsidR="0038530F" w:rsidRPr="007F0E1C">
              <w:rPr>
                <w:rFonts w:ascii="Times New Roman" w:hAnsi="Times New Roman" w:cs="Times New Roman"/>
                <w:spacing w:val="-5"/>
              </w:rPr>
              <w:t>МК </w:t>
            </w:r>
            <w:r w:rsidR="00D93C91" w:rsidRPr="007F0E1C">
              <w:rPr>
                <w:rFonts w:ascii="Times New Roman" w:hAnsi="Times New Roman" w:cs="Times New Roman"/>
                <w:spacing w:val="-5"/>
              </w:rPr>
              <w:t xml:space="preserve">8303.576-6НЗ, </w:t>
            </w:r>
            <w:r w:rsidR="0038530F" w:rsidRPr="007F0E1C">
              <w:rPr>
                <w:rFonts w:ascii="Times New Roman" w:hAnsi="Times New Roman" w:cs="Times New Roman"/>
                <w:spacing w:val="-5"/>
              </w:rPr>
              <w:t>MK 8303.576-4</w:t>
            </w:r>
            <w:r w:rsidRPr="007F0E1C">
              <w:rPr>
                <w:rFonts w:ascii="Times New Roman" w:eastAsia="Times New Roman" w:hAnsi="Times New Roman" w:cs="Times New Roman"/>
                <w:spacing w:val="-5"/>
                <w:lang w:eastAsia="ru-RU"/>
              </w:rPr>
              <w:t>,</w:t>
            </w:r>
            <w:r w:rsidRPr="007F0E1C">
              <w:rPr>
                <w:rFonts w:ascii="Times New Roman" w:eastAsia="Times New Roman" w:hAnsi="Times New Roman" w:cs="Times New Roman"/>
                <w:lang w:eastAsia="ru-RU"/>
              </w:rPr>
              <w:t xml:space="preserve"> утвержденны</w:t>
            </w:r>
            <w:r w:rsidR="0038530F" w:rsidRPr="007F0E1C">
              <w:rPr>
                <w:rFonts w:ascii="Times New Roman" w:eastAsia="Times New Roman" w:hAnsi="Times New Roman" w:cs="Times New Roman"/>
                <w:lang w:eastAsia="ru-RU"/>
              </w:rPr>
              <w:t>е</w:t>
            </w:r>
            <w:r w:rsidR="00D93C91" w:rsidRPr="007F0E1C">
              <w:rPr>
                <w:rFonts w:ascii="Times New Roman" w:eastAsia="Times New Roman" w:hAnsi="Times New Roman" w:cs="Times New Roman"/>
                <w:lang w:eastAsia="ru-RU"/>
              </w:rPr>
              <w:t xml:space="preserve"> исполнителем, АО «НИИМЭ», АО «ЗПП» и согласованный с </w:t>
            </w:r>
            <w:r w:rsidRPr="007F0E1C">
              <w:rPr>
                <w:rFonts w:ascii="Times New Roman" w:eastAsia="Times New Roman" w:hAnsi="Times New Roman" w:cs="Times New Roman"/>
                <w:lang w:eastAsia="ru-RU"/>
              </w:rPr>
              <w:t>ФГБУ «ВНИИР»</w:t>
            </w:r>
            <w:r w:rsidR="00707D39" w:rsidRPr="007F0E1C">
              <w:rPr>
                <w:rFonts w:ascii="Times New Roman" w:eastAsia="Times New Roman" w:hAnsi="Times New Roman" w:cs="Times New Roman"/>
                <w:lang w:eastAsia="ru-RU"/>
              </w:rPr>
              <w:t>.</w:t>
            </w:r>
          </w:p>
          <w:p w14:paraId="78E75CA3" w14:textId="2A8AD87A" w:rsidR="00707D39" w:rsidRPr="007F0E1C" w:rsidRDefault="00DE4D47" w:rsidP="0038530F">
            <w:pPr>
              <w:keepNext/>
              <w:keepLines/>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Акт сдачи-приемки и приемки</w:t>
            </w:r>
            <w:bookmarkStart w:id="5" w:name="_GoBack"/>
            <w:bookmarkEnd w:id="5"/>
            <w:r w:rsidR="00D41D54">
              <w:rPr>
                <w:rFonts w:ascii="Times New Roman" w:eastAsia="Times New Roman" w:hAnsi="Times New Roman" w:cs="Times New Roman"/>
                <w:sz w:val="24"/>
                <w:szCs w:val="24"/>
                <w:lang w:eastAsia="ru-RU"/>
              </w:rPr>
              <w:t xml:space="preserve"> этапа 2 и </w:t>
            </w:r>
            <w:r w:rsidR="00D41D54">
              <w:rPr>
                <w:rFonts w:ascii="Times New Roman" w:eastAsia="Times New Roman" w:hAnsi="Times New Roman" w:cs="Times New Roman"/>
                <w:sz w:val="24"/>
                <w:szCs w:val="24"/>
                <w:lang w:eastAsia="ru-RU"/>
              </w:rPr>
              <w:br/>
              <w:t>СЧ ОКР в целом.</w:t>
            </w:r>
          </w:p>
        </w:tc>
        <w:tc>
          <w:tcPr>
            <w:tcW w:w="717" w:type="pct"/>
            <w:tcBorders>
              <w:left w:val="single" w:sz="4" w:space="0" w:color="auto"/>
              <w:right w:val="single" w:sz="4" w:space="0" w:color="auto"/>
            </w:tcBorders>
            <w:shd w:val="clear" w:color="auto" w:fill="auto"/>
          </w:tcPr>
          <w:p w14:paraId="5DAD79B3" w14:textId="2C5C0E3A" w:rsidR="00A82E01" w:rsidRPr="007F0E1C" w:rsidRDefault="0075035B" w:rsidP="00A82E01">
            <w:pPr>
              <w:jc w:val="both"/>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01.06.2025</w:t>
            </w:r>
            <w:r w:rsidR="00A82E01" w:rsidRPr="007F0E1C">
              <w:rPr>
                <w:rFonts w:ascii="Times New Roman" w:eastAsia="Times New Roman" w:hAnsi="Times New Roman" w:cs="Times New Roman"/>
                <w:lang w:eastAsia="ru-RU"/>
              </w:rPr>
              <w:t xml:space="preserve"> –</w:t>
            </w:r>
          </w:p>
          <w:p w14:paraId="62D91942" w14:textId="241EFFC5" w:rsidR="00CF627C" w:rsidRPr="007F0E1C" w:rsidRDefault="00A82E01" w:rsidP="00A82E01">
            <w:pPr>
              <w:jc w:val="both"/>
              <w:rPr>
                <w:rFonts w:ascii="Times New Roman" w:eastAsia="Times New Roman" w:hAnsi="Times New Roman" w:cs="Times New Roman"/>
                <w:lang w:eastAsia="ru-RU"/>
              </w:rPr>
            </w:pPr>
            <w:r w:rsidRPr="007F0E1C">
              <w:rPr>
                <w:rFonts w:ascii="Times New Roman" w:eastAsia="Times New Roman" w:hAnsi="Times New Roman" w:cs="Times New Roman"/>
                <w:lang w:eastAsia="ru-RU"/>
              </w:rPr>
              <w:t>30.04.2026 г.</w:t>
            </w:r>
          </w:p>
        </w:tc>
      </w:tr>
    </w:tbl>
    <w:p w14:paraId="4E864770" w14:textId="77777777" w:rsidR="005458FB" w:rsidRPr="00131F9D" w:rsidRDefault="005458FB" w:rsidP="004C1933">
      <w:pPr>
        <w:spacing w:before="240" w:after="200" w:line="276" w:lineRule="auto"/>
        <w:ind w:firstLine="709"/>
        <w:jc w:val="both"/>
        <w:rPr>
          <w:rFonts w:ascii="Times New Roman" w:hAnsi="Times New Roman" w:cs="Times New Roman"/>
          <w:b/>
          <w:sz w:val="26"/>
          <w:szCs w:val="26"/>
        </w:rPr>
      </w:pPr>
      <w:r w:rsidRPr="00131F9D">
        <w:rPr>
          <w:rFonts w:ascii="Times New Roman" w:hAnsi="Times New Roman" w:cs="Times New Roman"/>
          <w:b/>
          <w:sz w:val="26"/>
          <w:szCs w:val="26"/>
        </w:rPr>
        <w:t>5</w:t>
      </w:r>
      <w:r w:rsidR="00FD1F15" w:rsidRPr="00131F9D">
        <w:rPr>
          <w:rFonts w:ascii="Times New Roman" w:hAnsi="Times New Roman" w:cs="Times New Roman"/>
          <w:b/>
          <w:sz w:val="26"/>
          <w:szCs w:val="26"/>
        </w:rPr>
        <w:t>.</w:t>
      </w:r>
      <w:r w:rsidRPr="00131F9D">
        <w:rPr>
          <w:rFonts w:ascii="Times New Roman" w:hAnsi="Times New Roman" w:cs="Times New Roman"/>
          <w:b/>
          <w:sz w:val="26"/>
          <w:szCs w:val="26"/>
        </w:rPr>
        <w:t xml:space="preserve"> Порядок выполнения и приемки работы</w:t>
      </w:r>
    </w:p>
    <w:p w14:paraId="69F56462" w14:textId="77777777" w:rsidR="00673033" w:rsidRPr="00F2692D" w:rsidRDefault="007F0E1C" w:rsidP="00673033">
      <w:pPr>
        <w:pStyle w:val="-3"/>
        <w:tabs>
          <w:tab w:val="clear" w:pos="1701"/>
          <w:tab w:val="left" w:pos="426"/>
          <w:tab w:val="left" w:pos="993"/>
        </w:tabs>
        <w:spacing w:line="240" w:lineRule="auto"/>
        <w:rPr>
          <w:sz w:val="24"/>
          <w:lang w:val="ru-RU"/>
        </w:rPr>
      </w:pPr>
      <w:r>
        <w:rPr>
          <w:sz w:val="24"/>
        </w:rPr>
        <w:t xml:space="preserve">5.1 </w:t>
      </w:r>
      <w:r w:rsidR="00673033" w:rsidRPr="00F2692D">
        <w:rPr>
          <w:sz w:val="24"/>
          <w:lang w:val="ru-RU"/>
        </w:rPr>
        <w:t>Работа проводится в два этапа:</w:t>
      </w:r>
    </w:p>
    <w:p w14:paraId="0618EF5A" w14:textId="4FCDB904" w:rsidR="00673033" w:rsidRPr="00F2692D" w:rsidRDefault="00673033" w:rsidP="00673033">
      <w:pPr>
        <w:pStyle w:val="-3"/>
        <w:tabs>
          <w:tab w:val="clear" w:pos="1701"/>
          <w:tab w:val="left" w:pos="426"/>
          <w:tab w:val="left" w:pos="993"/>
        </w:tabs>
        <w:spacing w:line="240" w:lineRule="auto"/>
        <w:rPr>
          <w:sz w:val="24"/>
          <w:lang w:val="ru-RU"/>
        </w:rPr>
      </w:pPr>
      <w:r w:rsidRPr="00F2692D">
        <w:rPr>
          <w:sz w:val="24"/>
          <w:lang w:val="ru-RU"/>
        </w:rPr>
        <w:t xml:space="preserve">- 1 этап – с даты заключения договора по 31.05.2025. В рамках этого этапа проводится оценка стойкости корпусов МК 5164.40-2, </w:t>
      </w:r>
      <w:r w:rsidR="00EA1ED2" w:rsidRPr="00F2692D">
        <w:rPr>
          <w:sz w:val="24"/>
        </w:rPr>
        <w:t>МК 5152.52-2</w:t>
      </w:r>
      <w:r w:rsidR="00EA1ED2" w:rsidRPr="00F2692D">
        <w:rPr>
          <w:sz w:val="24"/>
          <w:lang w:val="ru-RU"/>
        </w:rPr>
        <w:t xml:space="preserve">, </w:t>
      </w:r>
      <w:r w:rsidR="00EA1ED2" w:rsidRPr="00F2692D">
        <w:rPr>
          <w:sz w:val="24"/>
        </w:rPr>
        <w:t>МК 5153.64-4</w:t>
      </w:r>
      <w:r w:rsidR="00EA1ED2" w:rsidRPr="00F2692D">
        <w:rPr>
          <w:sz w:val="24"/>
          <w:lang w:val="ru-RU"/>
        </w:rPr>
        <w:t xml:space="preserve">, </w:t>
      </w:r>
      <w:r w:rsidRPr="00F2692D">
        <w:rPr>
          <w:sz w:val="24"/>
          <w:lang w:val="ru-RU"/>
        </w:rPr>
        <w:t xml:space="preserve">МК 5106.44-В, </w:t>
      </w:r>
      <w:r w:rsidR="00EA1ED2">
        <w:rPr>
          <w:sz w:val="24"/>
          <w:lang w:val="ru-RU"/>
        </w:rPr>
        <w:br/>
      </w:r>
      <w:r w:rsidR="00EA1ED2" w:rsidRPr="00F2692D">
        <w:rPr>
          <w:sz w:val="24"/>
        </w:rPr>
        <w:t>МК 5189.68-1</w:t>
      </w:r>
      <w:r w:rsidR="00EA1ED2" w:rsidRPr="00F2692D">
        <w:rPr>
          <w:sz w:val="24"/>
          <w:lang w:val="ru-RU"/>
        </w:rPr>
        <w:t xml:space="preserve">, </w:t>
      </w:r>
      <w:r w:rsidRPr="00F2692D">
        <w:rPr>
          <w:sz w:val="24"/>
          <w:lang w:val="ru-RU"/>
        </w:rPr>
        <w:t xml:space="preserve">МК 5191.42-1, </w:t>
      </w:r>
      <w:r w:rsidR="00EA1ED2" w:rsidRPr="00F2692D">
        <w:rPr>
          <w:color w:val="000000"/>
          <w:sz w:val="24"/>
        </w:rPr>
        <w:t>МК 5236.20-1</w:t>
      </w:r>
      <w:r w:rsidR="00EA1ED2" w:rsidRPr="00F2692D">
        <w:rPr>
          <w:sz w:val="24"/>
          <w:lang w:val="ru-RU"/>
        </w:rPr>
        <w:t xml:space="preserve">, </w:t>
      </w:r>
      <w:r w:rsidRPr="00F2692D">
        <w:rPr>
          <w:sz w:val="24"/>
          <w:lang w:val="ru-RU"/>
        </w:rPr>
        <w:t xml:space="preserve">МК 4247.144-А, </w:t>
      </w:r>
      <w:r w:rsidRPr="00F2692D">
        <w:rPr>
          <w:spacing w:val="-2"/>
          <w:sz w:val="24"/>
        </w:rPr>
        <w:t>МК 4245.240-9</w:t>
      </w:r>
      <w:r w:rsidRPr="00F2692D">
        <w:rPr>
          <w:spacing w:val="-2"/>
          <w:sz w:val="24"/>
          <w:lang w:val="ru-RU"/>
        </w:rPr>
        <w:t xml:space="preserve">, </w:t>
      </w:r>
      <w:r w:rsidRPr="00F2692D">
        <w:rPr>
          <w:spacing w:val="-2"/>
          <w:sz w:val="24"/>
        </w:rPr>
        <w:t>МК 4245.240-9.01</w:t>
      </w:r>
      <w:r w:rsidRPr="00F2692D">
        <w:rPr>
          <w:spacing w:val="-2"/>
          <w:sz w:val="24"/>
          <w:lang w:val="ru-RU"/>
        </w:rPr>
        <w:t xml:space="preserve">, </w:t>
      </w:r>
      <w:r w:rsidRPr="00F2692D">
        <w:rPr>
          <w:spacing w:val="-2"/>
          <w:sz w:val="24"/>
        </w:rPr>
        <w:t>МК 4254.352-4</w:t>
      </w:r>
      <w:r w:rsidRPr="00F2692D">
        <w:rPr>
          <w:spacing w:val="-2"/>
          <w:sz w:val="24"/>
          <w:lang w:val="ru-RU"/>
        </w:rPr>
        <w:t xml:space="preserve">, </w:t>
      </w:r>
      <w:r w:rsidRPr="00F2692D">
        <w:rPr>
          <w:spacing w:val="-2"/>
          <w:sz w:val="24"/>
        </w:rPr>
        <w:t>МК 4254.352-3</w:t>
      </w:r>
      <w:r w:rsidRPr="00F2692D">
        <w:rPr>
          <w:spacing w:val="-2"/>
          <w:sz w:val="24"/>
          <w:lang w:val="ru-RU"/>
        </w:rPr>
        <w:t xml:space="preserve">, </w:t>
      </w:r>
      <w:r w:rsidRPr="00F2692D">
        <w:rPr>
          <w:spacing w:val="-2"/>
          <w:sz w:val="24"/>
        </w:rPr>
        <w:t>МК 4244.256-7</w:t>
      </w:r>
      <w:r w:rsidRPr="00F2692D">
        <w:rPr>
          <w:spacing w:val="-2"/>
          <w:sz w:val="24"/>
          <w:lang w:val="ru-RU"/>
        </w:rPr>
        <w:t xml:space="preserve">, </w:t>
      </w:r>
      <w:r w:rsidRPr="00F2692D">
        <w:rPr>
          <w:spacing w:val="-2"/>
          <w:sz w:val="24"/>
        </w:rPr>
        <w:t>МК</w:t>
      </w:r>
      <w:r w:rsidRPr="00F2692D">
        <w:rPr>
          <w:spacing w:val="-2"/>
          <w:sz w:val="24"/>
          <w:lang w:val="ru-RU"/>
        </w:rPr>
        <w:t> </w:t>
      </w:r>
      <w:r w:rsidRPr="00F2692D">
        <w:rPr>
          <w:spacing w:val="-2"/>
          <w:sz w:val="24"/>
        </w:rPr>
        <w:t>4244.256-8</w:t>
      </w:r>
      <w:r w:rsidRPr="00F2692D">
        <w:rPr>
          <w:spacing w:val="-2"/>
          <w:sz w:val="24"/>
          <w:lang w:val="ru-RU"/>
        </w:rPr>
        <w:t xml:space="preserve">. Срок предоставления протоколов оценки стойкости составляет </w:t>
      </w:r>
      <w:r w:rsidRPr="00F2692D">
        <w:rPr>
          <w:sz w:val="23"/>
          <w:szCs w:val="23"/>
        </w:rPr>
        <w:t>120 (Сто двадцать) календарных дней</w:t>
      </w:r>
      <w:r w:rsidRPr="00F2692D">
        <w:rPr>
          <w:spacing w:val="-2"/>
          <w:sz w:val="24"/>
          <w:lang w:val="ru-RU"/>
        </w:rPr>
        <w:t xml:space="preserve"> при условии</w:t>
      </w:r>
      <w:r w:rsidRPr="00F2692D">
        <w:rPr>
          <w:sz w:val="24"/>
        </w:rPr>
        <w:t xml:space="preserve"> поступления согласова</w:t>
      </w:r>
      <w:r w:rsidRPr="00F2692D">
        <w:rPr>
          <w:sz w:val="24"/>
          <w:lang w:val="ru-RU"/>
        </w:rPr>
        <w:t>нных</w:t>
      </w:r>
      <w:r w:rsidRPr="00F2692D">
        <w:rPr>
          <w:sz w:val="24"/>
        </w:rPr>
        <w:t xml:space="preserve"> программ-методик</w:t>
      </w:r>
      <w:r w:rsidRPr="00F2692D">
        <w:rPr>
          <w:sz w:val="24"/>
          <w:lang w:val="ru-RU"/>
        </w:rPr>
        <w:t xml:space="preserve">, протоколов испытаний </w:t>
      </w:r>
      <w:r w:rsidRPr="00F2692D">
        <w:rPr>
          <w:sz w:val="24"/>
        </w:rPr>
        <w:t>(учитывается наиболее поздняя из указанных дат</w:t>
      </w:r>
      <w:r w:rsidRPr="00F2692D">
        <w:rPr>
          <w:sz w:val="24"/>
          <w:lang w:val="ru-RU"/>
        </w:rPr>
        <w:t xml:space="preserve"> для каждого корпуса в отдельности</w:t>
      </w:r>
      <w:r w:rsidRPr="00F2692D">
        <w:rPr>
          <w:sz w:val="24"/>
        </w:rPr>
        <w:t>)</w:t>
      </w:r>
      <w:r w:rsidRPr="00F2692D">
        <w:rPr>
          <w:sz w:val="24"/>
          <w:lang w:val="ru-RU"/>
        </w:rPr>
        <w:t>, но не позднее 31.05.2025 г.</w:t>
      </w:r>
    </w:p>
    <w:p w14:paraId="05A30AD1" w14:textId="09AE261E" w:rsidR="00673033" w:rsidRDefault="00673033" w:rsidP="00673033">
      <w:pPr>
        <w:pStyle w:val="-3"/>
        <w:tabs>
          <w:tab w:val="clear" w:pos="1701"/>
          <w:tab w:val="left" w:pos="426"/>
          <w:tab w:val="left" w:pos="993"/>
        </w:tabs>
        <w:spacing w:line="240" w:lineRule="auto"/>
        <w:rPr>
          <w:sz w:val="24"/>
          <w:lang w:val="ru-RU"/>
        </w:rPr>
      </w:pPr>
      <w:r w:rsidRPr="00F2692D">
        <w:rPr>
          <w:sz w:val="24"/>
          <w:lang w:val="ru-RU"/>
        </w:rPr>
        <w:t>- 2 этап – с 01.06.2025 по 30.04.2026. В рамках этого этапа проводится оценка стойкости корпусов МК 6109.144-В</w:t>
      </w:r>
      <w:r w:rsidR="00EA1ED2">
        <w:rPr>
          <w:sz w:val="24"/>
          <w:lang w:val="ru-RU"/>
        </w:rPr>
        <w:t>,</w:t>
      </w:r>
      <w:r w:rsidR="00EA1ED2" w:rsidRPr="00EA1ED2">
        <w:rPr>
          <w:spacing w:val="-4"/>
          <w:sz w:val="24"/>
          <w:lang w:val="ru-RU"/>
        </w:rPr>
        <w:t xml:space="preserve"> </w:t>
      </w:r>
      <w:r w:rsidR="00EA1ED2">
        <w:rPr>
          <w:spacing w:val="-4"/>
          <w:sz w:val="24"/>
          <w:lang w:val="ru-RU"/>
        </w:rPr>
        <w:t>МК 6103.602-В</w:t>
      </w:r>
      <w:r w:rsidRPr="00F2692D">
        <w:rPr>
          <w:sz w:val="24"/>
          <w:lang w:val="ru-RU"/>
        </w:rPr>
        <w:t xml:space="preserve">, </w:t>
      </w:r>
      <w:r w:rsidRPr="00F2692D">
        <w:rPr>
          <w:spacing w:val="-4"/>
          <w:sz w:val="24"/>
          <w:lang w:val="ru-RU"/>
        </w:rPr>
        <w:t xml:space="preserve">МК 8302.675-2, </w:t>
      </w:r>
      <w:r w:rsidR="00EA1ED2" w:rsidRPr="00F2692D">
        <w:rPr>
          <w:spacing w:val="-4"/>
          <w:sz w:val="24"/>
        </w:rPr>
        <w:t>МК 8307.144-В</w:t>
      </w:r>
      <w:r w:rsidR="00EA1ED2" w:rsidRPr="00F2692D">
        <w:rPr>
          <w:spacing w:val="-4"/>
          <w:sz w:val="24"/>
          <w:lang w:val="ru-RU"/>
        </w:rPr>
        <w:t xml:space="preserve">, МК 8301.399-2, </w:t>
      </w:r>
      <w:r w:rsidR="00EA1ED2">
        <w:rPr>
          <w:spacing w:val="-4"/>
          <w:sz w:val="24"/>
          <w:lang w:val="ru-RU"/>
        </w:rPr>
        <w:br/>
      </w:r>
      <w:r w:rsidR="00EA1ED2" w:rsidRPr="00EA1ED2">
        <w:rPr>
          <w:sz w:val="24"/>
          <w:lang w:val="ru-RU"/>
        </w:rPr>
        <w:t xml:space="preserve">МК 8305.483-4, МК 8305.483-3, МК 8312.484-2, МК 8304.624-2, </w:t>
      </w:r>
      <w:r w:rsidRPr="00EA1ED2">
        <w:rPr>
          <w:sz w:val="24"/>
          <w:lang w:val="ru-RU"/>
        </w:rPr>
        <w:t>МК 8303.576-5НЗ, МК 8303.576-6НЗ,</w:t>
      </w:r>
      <w:r w:rsidRPr="00F2692D">
        <w:rPr>
          <w:sz w:val="24"/>
          <w:lang w:val="ru-RU"/>
        </w:rPr>
        <w:t xml:space="preserve"> MK 8303.576-4. </w:t>
      </w:r>
      <w:r w:rsidRPr="00F2692D">
        <w:rPr>
          <w:spacing w:val="-2"/>
          <w:sz w:val="24"/>
          <w:lang w:val="ru-RU"/>
        </w:rPr>
        <w:t xml:space="preserve">Срок предоставления протоколов оценки стойкости составляет </w:t>
      </w:r>
      <w:r w:rsidRPr="00F2692D">
        <w:rPr>
          <w:sz w:val="23"/>
          <w:szCs w:val="23"/>
        </w:rPr>
        <w:t>120 (Сто двадцать) календарных дней</w:t>
      </w:r>
      <w:r w:rsidRPr="00F2692D">
        <w:rPr>
          <w:sz w:val="24"/>
        </w:rPr>
        <w:t xml:space="preserve"> с даты поступления согласова</w:t>
      </w:r>
      <w:r w:rsidRPr="00F2692D">
        <w:rPr>
          <w:sz w:val="24"/>
          <w:lang w:val="ru-RU"/>
        </w:rPr>
        <w:t>нных</w:t>
      </w:r>
      <w:r w:rsidRPr="00F2692D">
        <w:rPr>
          <w:sz w:val="24"/>
        </w:rPr>
        <w:t xml:space="preserve"> программ-методик</w:t>
      </w:r>
      <w:r w:rsidRPr="00F2692D">
        <w:rPr>
          <w:sz w:val="24"/>
          <w:lang w:val="ru-RU"/>
        </w:rPr>
        <w:t xml:space="preserve">, протоколов испытаний </w:t>
      </w:r>
      <w:r w:rsidRPr="00F2692D">
        <w:rPr>
          <w:sz w:val="24"/>
        </w:rPr>
        <w:t>(учитывается наиболее поздняя из указанных дат</w:t>
      </w:r>
      <w:r w:rsidRPr="00F2692D">
        <w:rPr>
          <w:sz w:val="24"/>
          <w:lang w:val="ru-RU"/>
        </w:rPr>
        <w:t xml:space="preserve"> для каждого корпуса в отдельности</w:t>
      </w:r>
      <w:r w:rsidRPr="00F2692D">
        <w:rPr>
          <w:sz w:val="24"/>
        </w:rPr>
        <w:t>)</w:t>
      </w:r>
      <w:r w:rsidRPr="00F2692D">
        <w:rPr>
          <w:sz w:val="24"/>
          <w:lang w:val="ru-RU"/>
        </w:rPr>
        <w:t>, но не позднее 30.04.2026 г.</w:t>
      </w:r>
    </w:p>
    <w:p w14:paraId="5AE2B377" w14:textId="77777777" w:rsidR="00673033" w:rsidRDefault="00673033" w:rsidP="00673033">
      <w:pPr>
        <w:pStyle w:val="-3"/>
        <w:tabs>
          <w:tab w:val="clear" w:pos="1701"/>
          <w:tab w:val="left" w:pos="426"/>
          <w:tab w:val="left" w:pos="993"/>
        </w:tabs>
        <w:spacing w:line="240" w:lineRule="auto"/>
        <w:rPr>
          <w:sz w:val="24"/>
          <w:lang w:val="ru-RU"/>
        </w:rPr>
      </w:pPr>
    </w:p>
    <w:p w14:paraId="45C44719" w14:textId="66551AE3" w:rsidR="005458FB" w:rsidRPr="00131F9D" w:rsidRDefault="005458FB" w:rsidP="00673033">
      <w:pPr>
        <w:spacing w:line="276" w:lineRule="auto"/>
        <w:ind w:firstLine="709"/>
        <w:jc w:val="both"/>
        <w:rPr>
          <w:rFonts w:ascii="Times New Roman" w:hAnsi="Times New Roman" w:cs="Times New Roman"/>
          <w:b/>
          <w:sz w:val="26"/>
          <w:szCs w:val="26"/>
        </w:rPr>
      </w:pPr>
      <w:r w:rsidRPr="00131F9D">
        <w:rPr>
          <w:rFonts w:ascii="Times New Roman" w:hAnsi="Times New Roman" w:cs="Times New Roman"/>
          <w:b/>
          <w:sz w:val="26"/>
          <w:szCs w:val="26"/>
        </w:rPr>
        <w:t>6</w:t>
      </w:r>
      <w:r w:rsidR="00FD1F15" w:rsidRPr="00131F9D">
        <w:rPr>
          <w:rFonts w:ascii="Times New Roman" w:hAnsi="Times New Roman" w:cs="Times New Roman"/>
          <w:b/>
          <w:sz w:val="26"/>
          <w:szCs w:val="26"/>
        </w:rPr>
        <w:t>.</w:t>
      </w:r>
      <w:r w:rsidRPr="00131F9D">
        <w:rPr>
          <w:rFonts w:ascii="Times New Roman" w:hAnsi="Times New Roman" w:cs="Times New Roman"/>
          <w:b/>
          <w:sz w:val="26"/>
          <w:szCs w:val="26"/>
        </w:rPr>
        <w:t xml:space="preserve"> Требования к результатам работы</w:t>
      </w:r>
    </w:p>
    <w:p w14:paraId="15E86ABE" w14:textId="5A2223EF" w:rsidR="003C38E0" w:rsidRPr="003C38E0" w:rsidRDefault="005458FB" w:rsidP="003C38E0">
      <w:pPr>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6.1 </w:t>
      </w:r>
      <w:r w:rsidR="007F0E1C">
        <w:rPr>
          <w:rFonts w:ascii="Times New Roman" w:hAnsi="Times New Roman" w:cs="Times New Roman"/>
          <w:sz w:val="24"/>
          <w:szCs w:val="24"/>
        </w:rPr>
        <w:t xml:space="preserve">Результаты оценки соответствия оформляются протоколом требованиям стойкости с применением расчетно-аналитических методов по ГОСТ РВ 0020-57.415-2020, представляется в виде протокола оценки, который </w:t>
      </w:r>
      <w:r w:rsidR="007F0E1C" w:rsidRPr="00131F9D">
        <w:rPr>
          <w:rFonts w:ascii="Times New Roman" w:hAnsi="Times New Roman" w:cs="Times New Roman"/>
          <w:sz w:val="24"/>
          <w:szCs w:val="24"/>
        </w:rPr>
        <w:t>утвержд</w:t>
      </w:r>
      <w:r w:rsidR="007F0E1C">
        <w:rPr>
          <w:rFonts w:ascii="Times New Roman" w:hAnsi="Times New Roman" w:cs="Times New Roman"/>
          <w:sz w:val="24"/>
          <w:szCs w:val="24"/>
        </w:rPr>
        <w:t xml:space="preserve">ается </w:t>
      </w:r>
      <w:r w:rsidR="00BE0FFD">
        <w:rPr>
          <w:rFonts w:ascii="Times New Roman" w:hAnsi="Times New Roman" w:cs="Times New Roman"/>
          <w:sz w:val="24"/>
          <w:szCs w:val="24"/>
        </w:rPr>
        <w:t xml:space="preserve">исполнителем, АО «НИИМЭ» и </w:t>
      </w:r>
      <w:r w:rsidR="007F0E1C" w:rsidRPr="00131F9D">
        <w:rPr>
          <w:rFonts w:ascii="Times New Roman" w:hAnsi="Times New Roman" w:cs="Times New Roman"/>
          <w:sz w:val="24"/>
          <w:szCs w:val="24"/>
        </w:rPr>
        <w:t>АО «ЗПП»</w:t>
      </w:r>
      <w:r w:rsidR="007F0E1C">
        <w:rPr>
          <w:rFonts w:ascii="Times New Roman" w:hAnsi="Times New Roman" w:cs="Times New Roman"/>
          <w:sz w:val="24"/>
          <w:szCs w:val="24"/>
        </w:rPr>
        <w:t>,</w:t>
      </w:r>
      <w:r w:rsidR="007F0E1C" w:rsidRPr="00131F9D">
        <w:rPr>
          <w:rFonts w:ascii="Times New Roman" w:hAnsi="Times New Roman" w:cs="Times New Roman"/>
          <w:sz w:val="24"/>
          <w:szCs w:val="24"/>
        </w:rPr>
        <w:t xml:space="preserve"> </w:t>
      </w:r>
      <w:r w:rsidR="007F0E1C">
        <w:rPr>
          <w:rFonts w:ascii="Times New Roman" w:hAnsi="Times New Roman" w:cs="Times New Roman"/>
          <w:sz w:val="24"/>
          <w:szCs w:val="24"/>
        </w:rPr>
        <w:br/>
      </w:r>
      <w:r w:rsidR="007F0E1C" w:rsidRPr="00131F9D">
        <w:rPr>
          <w:rFonts w:ascii="Times New Roman" w:hAnsi="Times New Roman" w:cs="Times New Roman"/>
          <w:sz w:val="24"/>
          <w:szCs w:val="24"/>
        </w:rPr>
        <w:t>и согласуется с ФГБУ «ВНИИР» в трех экземплярах.</w:t>
      </w:r>
    </w:p>
    <w:p w14:paraId="4463DB47" w14:textId="78F8F1FC" w:rsidR="00083A6C" w:rsidRDefault="005458FB" w:rsidP="003C38E0">
      <w:pPr>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6</w:t>
      </w:r>
      <w:r w:rsidR="003C38E0" w:rsidRPr="003C38E0">
        <w:rPr>
          <w:rFonts w:ascii="Times New Roman" w:hAnsi="Times New Roman" w:cs="Times New Roman"/>
          <w:sz w:val="24"/>
          <w:szCs w:val="24"/>
        </w:rPr>
        <w:t>.</w:t>
      </w:r>
      <w:r w:rsidR="00FA0520">
        <w:rPr>
          <w:rFonts w:ascii="Times New Roman" w:hAnsi="Times New Roman" w:cs="Times New Roman"/>
          <w:sz w:val="24"/>
          <w:szCs w:val="24"/>
        </w:rPr>
        <w:t>2</w:t>
      </w:r>
      <w:r w:rsidR="00083A6C">
        <w:rPr>
          <w:rFonts w:ascii="Times New Roman" w:hAnsi="Times New Roman" w:cs="Times New Roman"/>
          <w:sz w:val="24"/>
          <w:szCs w:val="24"/>
        </w:rPr>
        <w:t xml:space="preserve"> Результат</w:t>
      </w:r>
      <w:r w:rsidR="00D41D54">
        <w:rPr>
          <w:rFonts w:ascii="Times New Roman" w:hAnsi="Times New Roman" w:cs="Times New Roman"/>
          <w:sz w:val="24"/>
          <w:szCs w:val="24"/>
        </w:rPr>
        <w:t>ами</w:t>
      </w:r>
      <w:r w:rsidR="00083A6C">
        <w:rPr>
          <w:rFonts w:ascii="Times New Roman" w:hAnsi="Times New Roman" w:cs="Times New Roman"/>
          <w:sz w:val="24"/>
          <w:szCs w:val="24"/>
        </w:rPr>
        <w:t xml:space="preserve"> работы </w:t>
      </w:r>
      <w:r w:rsidR="00D41D54">
        <w:rPr>
          <w:rFonts w:ascii="Times New Roman" w:hAnsi="Times New Roman" w:cs="Times New Roman"/>
          <w:sz w:val="24"/>
          <w:szCs w:val="24"/>
        </w:rPr>
        <w:t>являются протоколы оценки стойкости указанные в п. 6.1 и акты сдачи-приемки и приемки по этапам и работе в целом</w:t>
      </w:r>
      <w:r w:rsidR="00EA1ED2">
        <w:rPr>
          <w:rFonts w:ascii="Times New Roman" w:hAnsi="Times New Roman" w:cs="Times New Roman"/>
          <w:sz w:val="24"/>
          <w:szCs w:val="24"/>
        </w:rPr>
        <w:t>,</w:t>
      </w:r>
      <w:r w:rsidR="00083A6C">
        <w:rPr>
          <w:rFonts w:ascii="Times New Roman" w:hAnsi="Times New Roman" w:cs="Times New Roman"/>
          <w:sz w:val="24"/>
          <w:szCs w:val="24"/>
        </w:rPr>
        <w:t xml:space="preserve"> в соответствии с </w:t>
      </w:r>
      <w:r w:rsidR="00D41D54">
        <w:rPr>
          <w:rFonts w:ascii="Times New Roman" w:hAnsi="Times New Roman" w:cs="Times New Roman"/>
          <w:sz w:val="24"/>
          <w:szCs w:val="24"/>
        </w:rPr>
        <w:br/>
      </w:r>
      <w:r w:rsidR="00083A6C">
        <w:rPr>
          <w:rFonts w:ascii="Times New Roman" w:hAnsi="Times New Roman" w:cs="Times New Roman"/>
          <w:sz w:val="24"/>
          <w:szCs w:val="24"/>
        </w:rPr>
        <w:t xml:space="preserve">ГОСТ РВ 15.205-2004. Приемка этапов и работы в целом проводится </w:t>
      </w:r>
      <w:r w:rsidR="007F0E1C">
        <w:rPr>
          <w:rFonts w:ascii="Times New Roman" w:hAnsi="Times New Roman" w:cs="Times New Roman"/>
          <w:sz w:val="24"/>
          <w:szCs w:val="24"/>
        </w:rPr>
        <w:t>З</w:t>
      </w:r>
      <w:r w:rsidR="00083A6C">
        <w:rPr>
          <w:rFonts w:ascii="Times New Roman" w:hAnsi="Times New Roman" w:cs="Times New Roman"/>
          <w:sz w:val="24"/>
          <w:szCs w:val="24"/>
        </w:rPr>
        <w:t>аказчиком.</w:t>
      </w:r>
      <w:r w:rsidR="003C38E0" w:rsidRPr="003C38E0">
        <w:rPr>
          <w:rFonts w:ascii="Times New Roman" w:hAnsi="Times New Roman" w:cs="Times New Roman"/>
          <w:sz w:val="24"/>
          <w:szCs w:val="24"/>
        </w:rPr>
        <w:t xml:space="preserve"> </w:t>
      </w:r>
    </w:p>
    <w:p w14:paraId="4F9F6EEC" w14:textId="77777777" w:rsidR="004C1933" w:rsidRDefault="004C1933" w:rsidP="003C38E0">
      <w:pPr>
        <w:spacing w:line="276" w:lineRule="auto"/>
        <w:ind w:firstLine="709"/>
        <w:jc w:val="both"/>
        <w:rPr>
          <w:rFonts w:ascii="Times New Roman" w:hAnsi="Times New Roman" w:cs="Times New Roman"/>
          <w:sz w:val="24"/>
          <w:szCs w:val="24"/>
        </w:rPr>
      </w:pPr>
    </w:p>
    <w:p w14:paraId="01684D62" w14:textId="77777777" w:rsidR="00EA1ED2" w:rsidRDefault="00EA1ED2" w:rsidP="003C38E0">
      <w:pPr>
        <w:spacing w:line="276" w:lineRule="auto"/>
        <w:ind w:firstLine="709"/>
        <w:jc w:val="both"/>
        <w:rPr>
          <w:rFonts w:ascii="Times New Roman" w:hAnsi="Times New Roman" w:cs="Times New Roman"/>
          <w:sz w:val="24"/>
          <w:szCs w:val="24"/>
        </w:rPr>
      </w:pPr>
    </w:p>
    <w:p w14:paraId="196D4D65" w14:textId="77777777" w:rsidR="00EA1ED2" w:rsidRDefault="00EA1ED2" w:rsidP="003C38E0">
      <w:pPr>
        <w:spacing w:line="276" w:lineRule="auto"/>
        <w:ind w:firstLine="709"/>
        <w:jc w:val="both"/>
        <w:rPr>
          <w:rFonts w:ascii="Times New Roman" w:hAnsi="Times New Roman" w:cs="Times New Roman"/>
          <w:sz w:val="24"/>
          <w:szCs w:val="24"/>
        </w:rPr>
      </w:pPr>
    </w:p>
    <w:p w14:paraId="113ED64A" w14:textId="77777777" w:rsidR="00EA1ED2" w:rsidRDefault="00EA1ED2" w:rsidP="003C38E0">
      <w:pPr>
        <w:spacing w:line="276" w:lineRule="auto"/>
        <w:ind w:firstLine="709"/>
        <w:jc w:val="both"/>
        <w:rPr>
          <w:rFonts w:ascii="Times New Roman" w:hAnsi="Times New Roman" w:cs="Times New Roman"/>
          <w:sz w:val="24"/>
          <w:szCs w:val="24"/>
        </w:rPr>
      </w:pPr>
    </w:p>
    <w:p w14:paraId="696C11A9" w14:textId="7C1FCAE5" w:rsidR="003C38E0" w:rsidRPr="003C38E0" w:rsidRDefault="00083A6C" w:rsidP="003C38E0">
      <w:pPr>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6.3 </w:t>
      </w:r>
      <w:r w:rsidR="003C38E0" w:rsidRPr="003C38E0">
        <w:rPr>
          <w:rFonts w:ascii="Times New Roman" w:hAnsi="Times New Roman" w:cs="Times New Roman"/>
          <w:sz w:val="24"/>
          <w:szCs w:val="24"/>
        </w:rPr>
        <w:t>Отчетная документация по работе выполняется:</w:t>
      </w:r>
    </w:p>
    <w:p w14:paraId="48F74263" w14:textId="183FC2F1" w:rsidR="003C38E0" w:rsidRDefault="003C38E0" w:rsidP="00FA0520">
      <w:pPr>
        <w:spacing w:line="276" w:lineRule="auto"/>
        <w:ind w:firstLine="709"/>
        <w:jc w:val="both"/>
        <w:rPr>
          <w:rFonts w:ascii="Times New Roman" w:hAnsi="Times New Roman" w:cs="Times New Roman"/>
          <w:sz w:val="24"/>
          <w:szCs w:val="24"/>
        </w:rPr>
      </w:pPr>
      <w:r w:rsidRPr="003C38E0">
        <w:rPr>
          <w:rFonts w:ascii="Times New Roman" w:hAnsi="Times New Roman" w:cs="Times New Roman"/>
          <w:sz w:val="24"/>
          <w:szCs w:val="24"/>
        </w:rPr>
        <w:t>– машинописным способом в 3-х экземплярах</w:t>
      </w:r>
      <w:r w:rsidR="00FA0520">
        <w:rPr>
          <w:rFonts w:ascii="Times New Roman" w:hAnsi="Times New Roman" w:cs="Times New Roman"/>
          <w:sz w:val="24"/>
          <w:szCs w:val="24"/>
        </w:rPr>
        <w:t>.</w:t>
      </w:r>
    </w:p>
    <w:p w14:paraId="4D020F86" w14:textId="77777777" w:rsidR="00D93C91" w:rsidRPr="003C38E0" w:rsidRDefault="00D93C91" w:rsidP="00FA0520">
      <w:pPr>
        <w:spacing w:line="276" w:lineRule="auto"/>
        <w:ind w:firstLine="709"/>
        <w:jc w:val="both"/>
        <w:rPr>
          <w:rFonts w:ascii="Times New Roman" w:hAnsi="Times New Roman" w:cs="Times New Roman"/>
          <w:sz w:val="24"/>
          <w:szCs w:val="24"/>
        </w:rPr>
      </w:pPr>
    </w:p>
    <w:p w14:paraId="6F845D15" w14:textId="77777777" w:rsidR="005458FB" w:rsidRPr="003C38E0" w:rsidRDefault="005458FB" w:rsidP="003C38E0">
      <w:pPr>
        <w:spacing w:line="276" w:lineRule="auto"/>
        <w:ind w:firstLine="709"/>
        <w:jc w:val="both"/>
        <w:rPr>
          <w:rFonts w:ascii="Times New Roman" w:hAnsi="Times New Roman" w:cs="Times New Roman"/>
          <w:sz w:val="24"/>
          <w:szCs w:val="24"/>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5"/>
      </w:tblGrid>
      <w:tr w:rsidR="00FD1F15" w:rsidRPr="0071192F" w14:paraId="1BBA638F" w14:textId="77777777" w:rsidTr="00273823">
        <w:trPr>
          <w:jc w:val="center"/>
        </w:trPr>
        <w:tc>
          <w:tcPr>
            <w:tcW w:w="4885" w:type="dxa"/>
          </w:tcPr>
          <w:p w14:paraId="638CE3A8" w14:textId="77777777" w:rsidR="00FD1F15" w:rsidRPr="00E41B48" w:rsidRDefault="00FD1F15" w:rsidP="00FD1F15">
            <w:pPr>
              <w:spacing w:line="276" w:lineRule="auto"/>
              <w:jc w:val="center"/>
              <w:rPr>
                <w:rFonts w:ascii="Times New Roman" w:hAnsi="Times New Roman" w:cs="Times New Roman"/>
                <w:sz w:val="24"/>
                <w:szCs w:val="24"/>
              </w:rPr>
            </w:pPr>
            <w:r w:rsidRPr="00E41B48">
              <w:rPr>
                <w:rFonts w:ascii="Times New Roman" w:hAnsi="Times New Roman" w:cs="Times New Roman"/>
                <w:sz w:val="24"/>
                <w:szCs w:val="24"/>
              </w:rPr>
              <w:t>Главный конструктор</w:t>
            </w:r>
          </w:p>
          <w:p w14:paraId="2F06A150" w14:textId="77777777" w:rsidR="00FD1F15" w:rsidRPr="0071192F" w:rsidRDefault="00FD1F15" w:rsidP="00FD1F15">
            <w:pPr>
              <w:jc w:val="center"/>
              <w:rPr>
                <w:rFonts w:ascii="Times New Roman" w:hAnsi="Times New Roman" w:cs="Times New Roman"/>
                <w:sz w:val="24"/>
                <w:szCs w:val="24"/>
              </w:rPr>
            </w:pPr>
            <w:r>
              <w:rPr>
                <w:rFonts w:ascii="Times New Roman" w:hAnsi="Times New Roman" w:cs="Times New Roman"/>
                <w:sz w:val="24"/>
                <w:szCs w:val="24"/>
              </w:rPr>
              <w:t>СЧ ОКР «Перспектива-1</w:t>
            </w:r>
            <w:r w:rsidRPr="00E41B48">
              <w:rPr>
                <w:rFonts w:ascii="Times New Roman" w:hAnsi="Times New Roman" w:cs="Times New Roman"/>
                <w:sz w:val="24"/>
                <w:szCs w:val="24"/>
              </w:rPr>
              <w:t>»</w:t>
            </w:r>
          </w:p>
          <w:p w14:paraId="2C674884" w14:textId="77777777" w:rsidR="00FD1F15" w:rsidRPr="0071192F" w:rsidRDefault="00FD1F15" w:rsidP="00273823">
            <w:pPr>
              <w:rPr>
                <w:rFonts w:ascii="Times New Roman" w:hAnsi="Times New Roman" w:cs="Times New Roman"/>
                <w:sz w:val="24"/>
                <w:szCs w:val="24"/>
              </w:rPr>
            </w:pPr>
          </w:p>
          <w:p w14:paraId="1155AA40" w14:textId="77777777" w:rsidR="00FD1F15" w:rsidRPr="0071192F" w:rsidRDefault="00FD1F15" w:rsidP="00273823">
            <w:pPr>
              <w:rPr>
                <w:rFonts w:ascii="Times New Roman" w:hAnsi="Times New Roman" w:cs="Times New Roman"/>
                <w:sz w:val="24"/>
                <w:szCs w:val="24"/>
              </w:rPr>
            </w:pPr>
          </w:p>
          <w:p w14:paraId="1E7118DE" w14:textId="77777777" w:rsidR="00FD1F15" w:rsidRPr="0071192F" w:rsidRDefault="00FD1F15" w:rsidP="00273823">
            <w:pPr>
              <w:jc w:val="center"/>
              <w:rPr>
                <w:rFonts w:ascii="Times New Roman" w:hAnsi="Times New Roman" w:cs="Times New Roman"/>
                <w:sz w:val="24"/>
                <w:szCs w:val="24"/>
              </w:rPr>
            </w:pPr>
            <w:r w:rsidRPr="0071192F">
              <w:rPr>
                <w:rFonts w:ascii="Times New Roman" w:hAnsi="Times New Roman" w:cs="Times New Roman"/>
                <w:sz w:val="24"/>
                <w:szCs w:val="24"/>
              </w:rPr>
              <w:t xml:space="preserve">________________ </w:t>
            </w:r>
            <w:r>
              <w:rPr>
                <w:rFonts w:ascii="Times New Roman" w:hAnsi="Times New Roman" w:cs="Times New Roman"/>
                <w:sz w:val="24"/>
                <w:szCs w:val="24"/>
              </w:rPr>
              <w:t>Ш.Н. Шугаепов</w:t>
            </w:r>
          </w:p>
          <w:p w14:paraId="73D3B84A" w14:textId="2C957F38" w:rsidR="00FD1F15" w:rsidRPr="0071192F" w:rsidRDefault="00FD1F15" w:rsidP="00A85260">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A85260">
              <w:rPr>
                <w:rFonts w:ascii="Times New Roman" w:hAnsi="Times New Roman" w:cs="Times New Roman"/>
                <w:sz w:val="24"/>
                <w:szCs w:val="24"/>
              </w:rPr>
              <w:t>4</w:t>
            </w:r>
            <w:r w:rsidRPr="0071192F">
              <w:rPr>
                <w:rFonts w:ascii="Times New Roman" w:hAnsi="Times New Roman" w:cs="Times New Roman"/>
                <w:sz w:val="24"/>
                <w:szCs w:val="24"/>
              </w:rPr>
              <w:t xml:space="preserve"> г.</w:t>
            </w:r>
          </w:p>
        </w:tc>
        <w:tc>
          <w:tcPr>
            <w:tcW w:w="4885" w:type="dxa"/>
          </w:tcPr>
          <w:p w14:paraId="0CC9B233" w14:textId="77777777" w:rsidR="00FD1F15" w:rsidRDefault="00FD1F15" w:rsidP="00273823">
            <w:pPr>
              <w:jc w:val="center"/>
              <w:rPr>
                <w:rFonts w:ascii="Times New Roman" w:hAnsi="Times New Roman" w:cs="Times New Roman"/>
                <w:sz w:val="24"/>
                <w:szCs w:val="24"/>
              </w:rPr>
            </w:pPr>
          </w:p>
          <w:p w14:paraId="7E3E4D66" w14:textId="77777777" w:rsidR="00A85260" w:rsidRDefault="00A85260" w:rsidP="00273823">
            <w:pPr>
              <w:jc w:val="center"/>
              <w:rPr>
                <w:rFonts w:ascii="Times New Roman" w:hAnsi="Times New Roman" w:cs="Times New Roman"/>
                <w:sz w:val="24"/>
                <w:szCs w:val="24"/>
              </w:rPr>
            </w:pPr>
          </w:p>
          <w:p w14:paraId="372C3BE4" w14:textId="77777777" w:rsidR="00A85260" w:rsidRPr="0071192F" w:rsidRDefault="00A85260" w:rsidP="00273823">
            <w:pPr>
              <w:jc w:val="center"/>
              <w:rPr>
                <w:rFonts w:ascii="Times New Roman" w:hAnsi="Times New Roman" w:cs="Times New Roman"/>
                <w:sz w:val="24"/>
                <w:szCs w:val="24"/>
              </w:rPr>
            </w:pPr>
          </w:p>
          <w:p w14:paraId="30C615EF" w14:textId="77777777" w:rsidR="00FD1F15" w:rsidRPr="0071192F" w:rsidRDefault="00FD1F15" w:rsidP="00273823">
            <w:pPr>
              <w:rPr>
                <w:rFonts w:ascii="Times New Roman" w:hAnsi="Times New Roman" w:cs="Times New Roman"/>
                <w:sz w:val="24"/>
                <w:szCs w:val="24"/>
              </w:rPr>
            </w:pPr>
          </w:p>
          <w:p w14:paraId="3A444FA3" w14:textId="7061E3BA" w:rsidR="00FD1F15" w:rsidRPr="0071192F" w:rsidRDefault="00FD1F15" w:rsidP="00273823">
            <w:pPr>
              <w:jc w:val="center"/>
              <w:rPr>
                <w:rFonts w:ascii="Times New Roman" w:hAnsi="Times New Roman" w:cs="Times New Roman"/>
                <w:sz w:val="24"/>
                <w:szCs w:val="24"/>
              </w:rPr>
            </w:pPr>
            <w:r w:rsidRPr="0071192F">
              <w:rPr>
                <w:rFonts w:ascii="Times New Roman" w:hAnsi="Times New Roman" w:cs="Times New Roman"/>
                <w:sz w:val="24"/>
                <w:szCs w:val="24"/>
              </w:rPr>
              <w:t>_______________</w:t>
            </w:r>
            <w:r w:rsidR="00A85260">
              <w:rPr>
                <w:rFonts w:ascii="Times New Roman" w:hAnsi="Times New Roman" w:cs="Times New Roman"/>
                <w:sz w:val="24"/>
                <w:szCs w:val="24"/>
              </w:rPr>
              <w:t xml:space="preserve"> ______________</w:t>
            </w:r>
          </w:p>
          <w:p w14:paraId="56B25FD5" w14:textId="77777777" w:rsidR="00FD1F15" w:rsidRDefault="00FD1F15" w:rsidP="00A85260">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A85260">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141356D5" w14:textId="77777777" w:rsidR="00991F4F" w:rsidRDefault="00991F4F" w:rsidP="00A85260">
            <w:pPr>
              <w:jc w:val="center"/>
              <w:rPr>
                <w:rFonts w:ascii="Times New Roman" w:hAnsi="Times New Roman" w:cs="Times New Roman"/>
                <w:sz w:val="24"/>
                <w:szCs w:val="24"/>
              </w:rPr>
            </w:pPr>
          </w:p>
          <w:p w14:paraId="44F6E4CC" w14:textId="77777777" w:rsidR="00991F4F" w:rsidRDefault="00991F4F" w:rsidP="00A85260">
            <w:pPr>
              <w:jc w:val="center"/>
              <w:rPr>
                <w:rFonts w:ascii="Times New Roman" w:hAnsi="Times New Roman" w:cs="Times New Roman"/>
                <w:sz w:val="24"/>
                <w:szCs w:val="24"/>
              </w:rPr>
            </w:pPr>
          </w:p>
          <w:p w14:paraId="0842A9C3" w14:textId="77777777" w:rsidR="00991F4F" w:rsidRDefault="00991F4F" w:rsidP="00D93C91">
            <w:pPr>
              <w:rPr>
                <w:rFonts w:ascii="Times New Roman" w:hAnsi="Times New Roman" w:cs="Times New Roman"/>
                <w:sz w:val="24"/>
                <w:szCs w:val="24"/>
              </w:rPr>
            </w:pPr>
          </w:p>
          <w:p w14:paraId="69AFE393" w14:textId="669012B2" w:rsidR="005E4228" w:rsidRPr="0071192F" w:rsidRDefault="005E4228" w:rsidP="00D93C91">
            <w:pPr>
              <w:rPr>
                <w:rFonts w:ascii="Times New Roman" w:hAnsi="Times New Roman" w:cs="Times New Roman"/>
                <w:sz w:val="24"/>
                <w:szCs w:val="24"/>
              </w:rPr>
            </w:pPr>
          </w:p>
        </w:tc>
      </w:tr>
    </w:tbl>
    <w:p w14:paraId="00774D6C" w14:textId="77777777" w:rsidR="005E4228" w:rsidRDefault="005E4228" w:rsidP="00E9013F">
      <w:pPr>
        <w:jc w:val="right"/>
        <w:rPr>
          <w:rFonts w:ascii="Times New Roman" w:hAnsi="Times New Roman" w:cs="Times New Roman"/>
          <w:bCs/>
          <w:sz w:val="24"/>
          <w:szCs w:val="24"/>
        </w:rPr>
      </w:pPr>
    </w:p>
    <w:p w14:paraId="7BE1E8D2" w14:textId="77777777" w:rsidR="005E4228" w:rsidRDefault="005E4228" w:rsidP="00E9013F">
      <w:pPr>
        <w:jc w:val="right"/>
        <w:rPr>
          <w:rFonts w:ascii="Times New Roman" w:hAnsi="Times New Roman" w:cs="Times New Roman"/>
          <w:bCs/>
          <w:sz w:val="24"/>
          <w:szCs w:val="24"/>
        </w:rPr>
      </w:pPr>
    </w:p>
    <w:p w14:paraId="24ADB029" w14:textId="77777777" w:rsidR="005E4228" w:rsidRDefault="005E4228" w:rsidP="00E9013F">
      <w:pPr>
        <w:jc w:val="right"/>
        <w:rPr>
          <w:rFonts w:ascii="Times New Roman" w:hAnsi="Times New Roman" w:cs="Times New Roman"/>
          <w:bCs/>
          <w:sz w:val="24"/>
          <w:szCs w:val="24"/>
        </w:rPr>
      </w:pPr>
    </w:p>
    <w:p w14:paraId="364BDB41" w14:textId="77777777" w:rsidR="005E4228" w:rsidRDefault="005E4228" w:rsidP="00E9013F">
      <w:pPr>
        <w:jc w:val="right"/>
        <w:rPr>
          <w:rFonts w:ascii="Times New Roman" w:hAnsi="Times New Roman" w:cs="Times New Roman"/>
          <w:bCs/>
          <w:sz w:val="24"/>
          <w:szCs w:val="24"/>
        </w:rPr>
      </w:pPr>
    </w:p>
    <w:p w14:paraId="17271599" w14:textId="77777777" w:rsidR="005E4228" w:rsidRDefault="005E4228" w:rsidP="00E9013F">
      <w:pPr>
        <w:jc w:val="right"/>
        <w:rPr>
          <w:rFonts w:ascii="Times New Roman" w:hAnsi="Times New Roman" w:cs="Times New Roman"/>
          <w:bCs/>
          <w:sz w:val="24"/>
          <w:szCs w:val="24"/>
        </w:rPr>
      </w:pPr>
    </w:p>
    <w:p w14:paraId="51743EE9" w14:textId="77777777" w:rsidR="005E4228" w:rsidRDefault="005E4228" w:rsidP="00E9013F">
      <w:pPr>
        <w:jc w:val="right"/>
        <w:rPr>
          <w:rFonts w:ascii="Times New Roman" w:hAnsi="Times New Roman" w:cs="Times New Roman"/>
          <w:bCs/>
          <w:sz w:val="24"/>
          <w:szCs w:val="24"/>
        </w:rPr>
      </w:pPr>
    </w:p>
    <w:p w14:paraId="739E508D" w14:textId="77777777" w:rsidR="005E4228" w:rsidRDefault="005E4228" w:rsidP="00E9013F">
      <w:pPr>
        <w:jc w:val="right"/>
        <w:rPr>
          <w:rFonts w:ascii="Times New Roman" w:hAnsi="Times New Roman" w:cs="Times New Roman"/>
          <w:bCs/>
          <w:sz w:val="24"/>
          <w:szCs w:val="24"/>
        </w:rPr>
      </w:pPr>
    </w:p>
    <w:p w14:paraId="1B851E3F" w14:textId="77777777" w:rsidR="005E4228" w:rsidRDefault="005E4228" w:rsidP="00E9013F">
      <w:pPr>
        <w:jc w:val="right"/>
        <w:rPr>
          <w:rFonts w:ascii="Times New Roman" w:hAnsi="Times New Roman" w:cs="Times New Roman"/>
          <w:bCs/>
          <w:sz w:val="24"/>
          <w:szCs w:val="24"/>
        </w:rPr>
      </w:pPr>
    </w:p>
    <w:p w14:paraId="5CE61573" w14:textId="77777777" w:rsidR="005E4228" w:rsidRDefault="005E4228" w:rsidP="00E9013F">
      <w:pPr>
        <w:jc w:val="right"/>
        <w:rPr>
          <w:rFonts w:ascii="Times New Roman" w:hAnsi="Times New Roman" w:cs="Times New Roman"/>
          <w:bCs/>
          <w:sz w:val="24"/>
          <w:szCs w:val="24"/>
        </w:rPr>
      </w:pPr>
    </w:p>
    <w:p w14:paraId="01D1D052" w14:textId="77777777" w:rsidR="005E4228" w:rsidRDefault="005E4228" w:rsidP="00E9013F">
      <w:pPr>
        <w:jc w:val="right"/>
        <w:rPr>
          <w:rFonts w:ascii="Times New Roman" w:hAnsi="Times New Roman" w:cs="Times New Roman"/>
          <w:bCs/>
          <w:sz w:val="24"/>
          <w:szCs w:val="24"/>
        </w:rPr>
      </w:pPr>
    </w:p>
    <w:p w14:paraId="693190B6" w14:textId="77777777" w:rsidR="005E4228" w:rsidRDefault="005E4228" w:rsidP="00E9013F">
      <w:pPr>
        <w:jc w:val="right"/>
        <w:rPr>
          <w:rFonts w:ascii="Times New Roman" w:hAnsi="Times New Roman" w:cs="Times New Roman"/>
          <w:bCs/>
          <w:sz w:val="24"/>
          <w:szCs w:val="24"/>
        </w:rPr>
      </w:pPr>
    </w:p>
    <w:p w14:paraId="2D89756E" w14:textId="77777777" w:rsidR="005E4228" w:rsidRDefault="005E4228" w:rsidP="00E9013F">
      <w:pPr>
        <w:jc w:val="right"/>
        <w:rPr>
          <w:rFonts w:ascii="Times New Roman" w:hAnsi="Times New Roman" w:cs="Times New Roman"/>
          <w:bCs/>
          <w:sz w:val="24"/>
          <w:szCs w:val="24"/>
        </w:rPr>
      </w:pPr>
    </w:p>
    <w:p w14:paraId="0D6AC93E" w14:textId="77777777" w:rsidR="005E4228" w:rsidRDefault="005E4228" w:rsidP="00E9013F">
      <w:pPr>
        <w:jc w:val="right"/>
        <w:rPr>
          <w:rFonts w:ascii="Times New Roman" w:hAnsi="Times New Roman" w:cs="Times New Roman"/>
          <w:bCs/>
          <w:sz w:val="24"/>
          <w:szCs w:val="24"/>
        </w:rPr>
      </w:pPr>
    </w:p>
    <w:p w14:paraId="54B6FF8D" w14:textId="77777777" w:rsidR="005E4228" w:rsidRDefault="005E4228" w:rsidP="00E9013F">
      <w:pPr>
        <w:jc w:val="right"/>
        <w:rPr>
          <w:rFonts w:ascii="Times New Roman" w:hAnsi="Times New Roman" w:cs="Times New Roman"/>
          <w:bCs/>
          <w:sz w:val="24"/>
          <w:szCs w:val="24"/>
        </w:rPr>
      </w:pPr>
    </w:p>
    <w:p w14:paraId="0B76AEA0" w14:textId="77777777" w:rsidR="005E4228" w:rsidRDefault="005E4228" w:rsidP="00E9013F">
      <w:pPr>
        <w:jc w:val="right"/>
        <w:rPr>
          <w:rFonts w:ascii="Times New Roman" w:hAnsi="Times New Roman" w:cs="Times New Roman"/>
          <w:bCs/>
          <w:sz w:val="24"/>
          <w:szCs w:val="24"/>
        </w:rPr>
      </w:pPr>
    </w:p>
    <w:p w14:paraId="6315E0E7" w14:textId="77777777" w:rsidR="005E4228" w:rsidRDefault="005E4228" w:rsidP="00E9013F">
      <w:pPr>
        <w:jc w:val="right"/>
        <w:rPr>
          <w:rFonts w:ascii="Times New Roman" w:hAnsi="Times New Roman" w:cs="Times New Roman"/>
          <w:bCs/>
          <w:sz w:val="24"/>
          <w:szCs w:val="24"/>
        </w:rPr>
      </w:pPr>
    </w:p>
    <w:p w14:paraId="5961E146" w14:textId="77777777" w:rsidR="005E4228" w:rsidRDefault="005E4228" w:rsidP="00E9013F">
      <w:pPr>
        <w:jc w:val="right"/>
        <w:rPr>
          <w:rFonts w:ascii="Times New Roman" w:hAnsi="Times New Roman" w:cs="Times New Roman"/>
          <w:bCs/>
          <w:sz w:val="24"/>
          <w:szCs w:val="24"/>
        </w:rPr>
      </w:pPr>
    </w:p>
    <w:p w14:paraId="1B0C0EBA" w14:textId="77777777" w:rsidR="005E4228" w:rsidRDefault="005E4228" w:rsidP="00E9013F">
      <w:pPr>
        <w:jc w:val="right"/>
        <w:rPr>
          <w:rFonts w:ascii="Times New Roman" w:hAnsi="Times New Roman" w:cs="Times New Roman"/>
          <w:bCs/>
          <w:sz w:val="24"/>
          <w:szCs w:val="24"/>
        </w:rPr>
      </w:pPr>
    </w:p>
    <w:p w14:paraId="389DB64F" w14:textId="77777777" w:rsidR="005E4228" w:rsidRDefault="005E4228" w:rsidP="00E9013F">
      <w:pPr>
        <w:jc w:val="right"/>
        <w:rPr>
          <w:rFonts w:ascii="Times New Roman" w:hAnsi="Times New Roman" w:cs="Times New Roman"/>
          <w:bCs/>
          <w:sz w:val="24"/>
          <w:szCs w:val="24"/>
        </w:rPr>
      </w:pPr>
    </w:p>
    <w:p w14:paraId="1567CC25" w14:textId="77777777" w:rsidR="005E4228" w:rsidRDefault="005E4228" w:rsidP="00E9013F">
      <w:pPr>
        <w:jc w:val="right"/>
        <w:rPr>
          <w:rFonts w:ascii="Times New Roman" w:hAnsi="Times New Roman" w:cs="Times New Roman"/>
          <w:bCs/>
          <w:sz w:val="24"/>
          <w:szCs w:val="24"/>
        </w:rPr>
      </w:pPr>
    </w:p>
    <w:p w14:paraId="4A0F59F1" w14:textId="77777777" w:rsidR="005E4228" w:rsidRDefault="005E4228" w:rsidP="00E9013F">
      <w:pPr>
        <w:jc w:val="right"/>
        <w:rPr>
          <w:rFonts w:ascii="Times New Roman" w:hAnsi="Times New Roman" w:cs="Times New Roman"/>
          <w:bCs/>
          <w:sz w:val="24"/>
          <w:szCs w:val="24"/>
        </w:rPr>
      </w:pPr>
    </w:p>
    <w:p w14:paraId="49FA5CB9" w14:textId="77777777" w:rsidR="005E4228" w:rsidRDefault="005E4228" w:rsidP="00E9013F">
      <w:pPr>
        <w:jc w:val="right"/>
        <w:rPr>
          <w:rFonts w:ascii="Times New Roman" w:hAnsi="Times New Roman" w:cs="Times New Roman"/>
          <w:bCs/>
          <w:sz w:val="24"/>
          <w:szCs w:val="24"/>
        </w:rPr>
      </w:pPr>
    </w:p>
    <w:p w14:paraId="24C40DCF" w14:textId="77777777" w:rsidR="005E4228" w:rsidRDefault="005E4228" w:rsidP="00E9013F">
      <w:pPr>
        <w:jc w:val="right"/>
        <w:rPr>
          <w:rFonts w:ascii="Times New Roman" w:hAnsi="Times New Roman" w:cs="Times New Roman"/>
          <w:bCs/>
          <w:sz w:val="24"/>
          <w:szCs w:val="24"/>
        </w:rPr>
      </w:pPr>
    </w:p>
    <w:p w14:paraId="1052878F" w14:textId="77777777" w:rsidR="005E4228" w:rsidRDefault="005E4228" w:rsidP="00E9013F">
      <w:pPr>
        <w:jc w:val="right"/>
        <w:rPr>
          <w:rFonts w:ascii="Times New Roman" w:hAnsi="Times New Roman" w:cs="Times New Roman"/>
          <w:bCs/>
          <w:sz w:val="24"/>
          <w:szCs w:val="24"/>
        </w:rPr>
      </w:pPr>
    </w:p>
    <w:p w14:paraId="492725C2" w14:textId="77777777" w:rsidR="005E4228" w:rsidRDefault="005E4228" w:rsidP="00E9013F">
      <w:pPr>
        <w:jc w:val="right"/>
        <w:rPr>
          <w:rFonts w:ascii="Times New Roman" w:hAnsi="Times New Roman" w:cs="Times New Roman"/>
          <w:bCs/>
          <w:sz w:val="24"/>
          <w:szCs w:val="24"/>
        </w:rPr>
      </w:pPr>
    </w:p>
    <w:p w14:paraId="7DE04EC7" w14:textId="77777777" w:rsidR="005E4228" w:rsidRDefault="005E4228" w:rsidP="00E9013F">
      <w:pPr>
        <w:jc w:val="right"/>
        <w:rPr>
          <w:rFonts w:ascii="Times New Roman" w:hAnsi="Times New Roman" w:cs="Times New Roman"/>
          <w:bCs/>
          <w:sz w:val="24"/>
          <w:szCs w:val="24"/>
        </w:rPr>
      </w:pPr>
    </w:p>
    <w:p w14:paraId="213B1730" w14:textId="77777777" w:rsidR="005E4228" w:rsidRDefault="005E4228" w:rsidP="00E9013F">
      <w:pPr>
        <w:jc w:val="right"/>
        <w:rPr>
          <w:rFonts w:ascii="Times New Roman" w:hAnsi="Times New Roman" w:cs="Times New Roman"/>
          <w:bCs/>
          <w:sz w:val="24"/>
          <w:szCs w:val="24"/>
        </w:rPr>
      </w:pPr>
    </w:p>
    <w:p w14:paraId="72F55FAE" w14:textId="77777777" w:rsidR="005E4228" w:rsidRDefault="005E4228" w:rsidP="00E9013F">
      <w:pPr>
        <w:jc w:val="right"/>
        <w:rPr>
          <w:rFonts w:ascii="Times New Roman" w:hAnsi="Times New Roman" w:cs="Times New Roman"/>
          <w:bCs/>
          <w:sz w:val="24"/>
          <w:szCs w:val="24"/>
        </w:rPr>
      </w:pPr>
    </w:p>
    <w:p w14:paraId="4A648ED8" w14:textId="77777777" w:rsidR="005E4228" w:rsidRDefault="005E4228" w:rsidP="00E9013F">
      <w:pPr>
        <w:jc w:val="right"/>
        <w:rPr>
          <w:rFonts w:ascii="Times New Roman" w:hAnsi="Times New Roman" w:cs="Times New Roman"/>
          <w:bCs/>
          <w:sz w:val="24"/>
          <w:szCs w:val="24"/>
        </w:rPr>
      </w:pPr>
    </w:p>
    <w:p w14:paraId="0EC8DF65" w14:textId="77777777" w:rsidR="005E4228" w:rsidRDefault="005E4228" w:rsidP="00E9013F">
      <w:pPr>
        <w:jc w:val="right"/>
        <w:rPr>
          <w:rFonts w:ascii="Times New Roman" w:hAnsi="Times New Roman" w:cs="Times New Roman"/>
          <w:bCs/>
          <w:sz w:val="24"/>
          <w:szCs w:val="24"/>
        </w:rPr>
      </w:pPr>
    </w:p>
    <w:p w14:paraId="4B2EE0E2" w14:textId="77777777" w:rsidR="005E4228" w:rsidRDefault="005E4228" w:rsidP="00E9013F">
      <w:pPr>
        <w:jc w:val="right"/>
        <w:rPr>
          <w:rFonts w:ascii="Times New Roman" w:hAnsi="Times New Roman" w:cs="Times New Roman"/>
          <w:bCs/>
          <w:sz w:val="24"/>
          <w:szCs w:val="24"/>
        </w:rPr>
      </w:pPr>
    </w:p>
    <w:p w14:paraId="60762AF9" w14:textId="77777777" w:rsidR="005E4228" w:rsidRDefault="005E4228" w:rsidP="00E9013F">
      <w:pPr>
        <w:jc w:val="right"/>
        <w:rPr>
          <w:rFonts w:ascii="Times New Roman" w:hAnsi="Times New Roman" w:cs="Times New Roman"/>
          <w:bCs/>
          <w:sz w:val="24"/>
          <w:szCs w:val="24"/>
        </w:rPr>
      </w:pPr>
    </w:p>
    <w:p w14:paraId="305B6960" w14:textId="77777777" w:rsidR="005E4228" w:rsidRDefault="005E4228" w:rsidP="00E9013F">
      <w:pPr>
        <w:jc w:val="right"/>
        <w:rPr>
          <w:rFonts w:ascii="Times New Roman" w:hAnsi="Times New Roman" w:cs="Times New Roman"/>
          <w:bCs/>
          <w:sz w:val="24"/>
          <w:szCs w:val="24"/>
        </w:rPr>
      </w:pPr>
    </w:p>
    <w:p w14:paraId="488A8ECF" w14:textId="77777777" w:rsidR="005E4228" w:rsidRDefault="005E4228" w:rsidP="00E9013F">
      <w:pPr>
        <w:jc w:val="right"/>
        <w:rPr>
          <w:rFonts w:ascii="Times New Roman" w:hAnsi="Times New Roman" w:cs="Times New Roman"/>
          <w:bCs/>
          <w:sz w:val="24"/>
          <w:szCs w:val="24"/>
        </w:rPr>
      </w:pPr>
    </w:p>
    <w:p w14:paraId="32AF9582" w14:textId="77777777" w:rsidR="00EA1ED2" w:rsidRDefault="00EA1ED2" w:rsidP="00E9013F">
      <w:pPr>
        <w:jc w:val="right"/>
        <w:rPr>
          <w:rFonts w:ascii="Times New Roman" w:hAnsi="Times New Roman" w:cs="Times New Roman"/>
          <w:bCs/>
          <w:sz w:val="24"/>
          <w:szCs w:val="24"/>
        </w:rPr>
      </w:pPr>
    </w:p>
    <w:p w14:paraId="15077C66" w14:textId="77777777" w:rsidR="00EA1ED2" w:rsidRDefault="00EA1ED2" w:rsidP="00E9013F">
      <w:pPr>
        <w:jc w:val="right"/>
        <w:rPr>
          <w:rFonts w:ascii="Times New Roman" w:hAnsi="Times New Roman" w:cs="Times New Roman"/>
          <w:bCs/>
          <w:sz w:val="24"/>
          <w:szCs w:val="24"/>
        </w:rPr>
      </w:pPr>
    </w:p>
    <w:p w14:paraId="5B3C20EB" w14:textId="77777777" w:rsidR="00EA1ED2" w:rsidRDefault="00EA1ED2" w:rsidP="00E9013F">
      <w:pPr>
        <w:jc w:val="right"/>
        <w:rPr>
          <w:rFonts w:ascii="Times New Roman" w:hAnsi="Times New Roman" w:cs="Times New Roman"/>
          <w:bCs/>
          <w:sz w:val="24"/>
          <w:szCs w:val="24"/>
        </w:rPr>
      </w:pPr>
    </w:p>
    <w:p w14:paraId="2CC7C0FC" w14:textId="77777777" w:rsidR="00EA1ED2" w:rsidRDefault="00EA1ED2" w:rsidP="00E9013F">
      <w:pPr>
        <w:jc w:val="right"/>
        <w:rPr>
          <w:rFonts w:ascii="Times New Roman" w:hAnsi="Times New Roman" w:cs="Times New Roman"/>
          <w:bCs/>
          <w:sz w:val="24"/>
          <w:szCs w:val="24"/>
        </w:rPr>
      </w:pPr>
    </w:p>
    <w:p w14:paraId="06434B08" w14:textId="0B03A4DC" w:rsidR="00EA1ED2" w:rsidRDefault="00EA1ED2" w:rsidP="00E9013F">
      <w:pPr>
        <w:jc w:val="right"/>
        <w:rPr>
          <w:rFonts w:ascii="Times New Roman" w:hAnsi="Times New Roman" w:cs="Times New Roman"/>
          <w:bCs/>
          <w:sz w:val="24"/>
          <w:szCs w:val="24"/>
        </w:rPr>
      </w:pPr>
    </w:p>
    <w:p w14:paraId="25D8441F" w14:textId="77777777" w:rsidR="00EA1ED2" w:rsidRDefault="00EA1ED2">
      <w:pPr>
        <w:spacing w:after="160" w:line="259" w:lineRule="auto"/>
        <w:rPr>
          <w:rFonts w:ascii="Times New Roman" w:hAnsi="Times New Roman" w:cs="Times New Roman"/>
          <w:bCs/>
          <w:sz w:val="24"/>
          <w:szCs w:val="24"/>
        </w:rPr>
      </w:pPr>
      <w:r>
        <w:rPr>
          <w:rFonts w:ascii="Times New Roman" w:hAnsi="Times New Roman" w:cs="Times New Roman"/>
          <w:bCs/>
          <w:sz w:val="24"/>
          <w:szCs w:val="24"/>
        </w:rPr>
        <w:br w:type="page"/>
      </w:r>
    </w:p>
    <w:p w14:paraId="7C5FE8ED" w14:textId="67300124" w:rsidR="00EA1ED2" w:rsidRPr="00E9013F" w:rsidRDefault="00EA1ED2" w:rsidP="00EA1ED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1</w:t>
      </w:r>
    </w:p>
    <w:p w14:paraId="0677BD78" w14:textId="6DA27636"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3AAC5154" w14:textId="77777777" w:rsidR="00EA1ED2" w:rsidRPr="00C20CF7" w:rsidRDefault="00EA1ED2" w:rsidP="00EA1ED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7FB8C7D9" w14:textId="77777777"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665AD1C7" w14:textId="77777777" w:rsidR="00EA1ED2" w:rsidRDefault="00EA1ED2" w:rsidP="00EA1ED2">
      <w:pPr>
        <w:rPr>
          <w:rFonts w:ascii="Times New Roman" w:hAnsi="Times New Roman" w:cs="Times New Roman"/>
          <w:sz w:val="28"/>
          <w:szCs w:val="28"/>
        </w:rPr>
      </w:pPr>
      <w:r>
        <w:rPr>
          <w:b/>
          <w:noProof/>
          <w:lang w:eastAsia="ru-RU"/>
        </w:rPr>
        <w:drawing>
          <wp:inline distT="0" distB="0" distL="0" distR="0" wp14:anchorId="2A2881EE" wp14:editId="6F0D5682">
            <wp:extent cx="5962650" cy="85535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8553509"/>
                    </a:xfrm>
                    <a:prstGeom prst="rect">
                      <a:avLst/>
                    </a:prstGeom>
                    <a:noFill/>
                    <a:ln>
                      <a:noFill/>
                    </a:ln>
                  </pic:spPr>
                </pic:pic>
              </a:graphicData>
            </a:graphic>
          </wp:inline>
        </w:drawing>
      </w:r>
    </w:p>
    <w:p w14:paraId="452E9C21" w14:textId="77777777" w:rsidR="00EA1ED2" w:rsidRDefault="00EA1ED2" w:rsidP="00EA1ED2">
      <w:pPr>
        <w:rPr>
          <w:rFonts w:ascii="Times New Roman" w:hAnsi="Times New Roman" w:cs="Times New Roman"/>
          <w:sz w:val="28"/>
          <w:szCs w:val="28"/>
        </w:rPr>
      </w:pPr>
    </w:p>
    <w:p w14:paraId="282879DA"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6DBCAB44" wp14:editId="7A033B39">
            <wp:extent cx="6172200" cy="8877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33D76E32" w14:textId="77777777" w:rsidR="00EA1ED2" w:rsidRDefault="00EA1ED2" w:rsidP="00EA1ED2">
      <w:pPr>
        <w:rPr>
          <w:rFonts w:ascii="Times New Roman" w:hAnsi="Times New Roman" w:cs="Times New Roman"/>
          <w:sz w:val="28"/>
          <w:szCs w:val="28"/>
        </w:rPr>
      </w:pPr>
    </w:p>
    <w:p w14:paraId="6AAB515F" w14:textId="77777777" w:rsidR="00EA1ED2" w:rsidRDefault="00EA1ED2" w:rsidP="00EA1ED2">
      <w:pPr>
        <w:rPr>
          <w:rFonts w:ascii="Times New Roman" w:hAnsi="Times New Roman" w:cs="Times New Roman"/>
          <w:sz w:val="28"/>
          <w:szCs w:val="28"/>
        </w:rPr>
      </w:pPr>
    </w:p>
    <w:p w14:paraId="495DA837" w14:textId="77777777" w:rsidR="00EA1ED2" w:rsidRDefault="00EA1ED2" w:rsidP="00EA1ED2">
      <w:pPr>
        <w:rPr>
          <w:rFonts w:ascii="Times New Roman" w:hAnsi="Times New Roman" w:cs="Times New Roman"/>
          <w:sz w:val="28"/>
          <w:szCs w:val="28"/>
        </w:rPr>
      </w:pPr>
    </w:p>
    <w:p w14:paraId="290B25BE"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6903ECB8" wp14:editId="569D4827">
            <wp:extent cx="6181725" cy="88773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2BB3A2BF"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6AE5DCED" wp14:editId="0F596B5C">
            <wp:extent cx="6181725" cy="88582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1725" cy="8858250"/>
                    </a:xfrm>
                    <a:prstGeom prst="rect">
                      <a:avLst/>
                    </a:prstGeom>
                    <a:noFill/>
                    <a:ln>
                      <a:noFill/>
                    </a:ln>
                  </pic:spPr>
                </pic:pic>
              </a:graphicData>
            </a:graphic>
          </wp:inline>
        </w:drawing>
      </w:r>
    </w:p>
    <w:p w14:paraId="2577401F"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4785441" wp14:editId="4745256B">
            <wp:extent cx="6172200" cy="88582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p>
    <w:p w14:paraId="6AE3AAB8"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42B9519D" wp14:editId="5A7CC269">
            <wp:extent cx="6181725" cy="88582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1725" cy="8858250"/>
                    </a:xfrm>
                    <a:prstGeom prst="rect">
                      <a:avLst/>
                    </a:prstGeom>
                    <a:noFill/>
                    <a:ln>
                      <a:noFill/>
                    </a:ln>
                  </pic:spPr>
                </pic:pic>
              </a:graphicData>
            </a:graphic>
          </wp:inline>
        </w:drawing>
      </w:r>
    </w:p>
    <w:p w14:paraId="3B193D4B"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F3B0FD5" wp14:editId="17DB487B">
            <wp:extent cx="6181725" cy="88868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81725" cy="8886825"/>
                    </a:xfrm>
                    <a:prstGeom prst="rect">
                      <a:avLst/>
                    </a:prstGeom>
                    <a:noFill/>
                    <a:ln>
                      <a:noFill/>
                    </a:ln>
                  </pic:spPr>
                </pic:pic>
              </a:graphicData>
            </a:graphic>
          </wp:inline>
        </w:drawing>
      </w:r>
    </w:p>
    <w:p w14:paraId="5251482D"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527851F3" wp14:editId="6CECCB1D">
            <wp:extent cx="6181725" cy="88677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134ACFB3"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533910B2" wp14:editId="4F424B90">
            <wp:extent cx="6191250" cy="88677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1250" cy="8867775"/>
                    </a:xfrm>
                    <a:prstGeom prst="rect">
                      <a:avLst/>
                    </a:prstGeom>
                    <a:noFill/>
                    <a:ln>
                      <a:noFill/>
                    </a:ln>
                  </pic:spPr>
                </pic:pic>
              </a:graphicData>
            </a:graphic>
          </wp:inline>
        </w:drawing>
      </w:r>
    </w:p>
    <w:p w14:paraId="380EC857"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D59B76B" wp14:editId="35DE5120">
            <wp:extent cx="6200775" cy="88868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0775" cy="8886825"/>
                    </a:xfrm>
                    <a:prstGeom prst="rect">
                      <a:avLst/>
                    </a:prstGeom>
                    <a:noFill/>
                    <a:ln>
                      <a:noFill/>
                    </a:ln>
                  </pic:spPr>
                </pic:pic>
              </a:graphicData>
            </a:graphic>
          </wp:inline>
        </w:drawing>
      </w:r>
    </w:p>
    <w:p w14:paraId="0F249F65" w14:textId="77777777" w:rsidR="00EA1ED2" w:rsidRDefault="00EA1ED2" w:rsidP="00E9013F">
      <w:pPr>
        <w:jc w:val="right"/>
        <w:rPr>
          <w:rFonts w:ascii="Times New Roman" w:hAnsi="Times New Roman" w:cs="Times New Roman"/>
          <w:bCs/>
          <w:sz w:val="24"/>
          <w:szCs w:val="24"/>
        </w:rPr>
      </w:pPr>
    </w:p>
    <w:p w14:paraId="0695812E" w14:textId="77777777" w:rsidR="005E4228" w:rsidRDefault="005E4228" w:rsidP="00E9013F">
      <w:pPr>
        <w:jc w:val="right"/>
        <w:rPr>
          <w:rFonts w:ascii="Times New Roman" w:hAnsi="Times New Roman" w:cs="Times New Roman"/>
          <w:bCs/>
          <w:sz w:val="24"/>
          <w:szCs w:val="24"/>
        </w:rPr>
      </w:pPr>
    </w:p>
    <w:p w14:paraId="0C9DF513" w14:textId="77777777" w:rsidR="00EA1ED2" w:rsidRDefault="00EA1ED2" w:rsidP="00E9013F">
      <w:pPr>
        <w:jc w:val="right"/>
        <w:rPr>
          <w:rFonts w:ascii="Times New Roman" w:hAnsi="Times New Roman" w:cs="Times New Roman"/>
          <w:bCs/>
          <w:sz w:val="24"/>
          <w:szCs w:val="24"/>
        </w:rPr>
      </w:pPr>
    </w:p>
    <w:p w14:paraId="22CF8C55" w14:textId="77777777" w:rsidR="00EA1ED2" w:rsidRDefault="00EA1ED2" w:rsidP="00E9013F">
      <w:pPr>
        <w:jc w:val="right"/>
        <w:rPr>
          <w:rFonts w:ascii="Times New Roman" w:hAnsi="Times New Roman" w:cs="Times New Roman"/>
          <w:bCs/>
          <w:sz w:val="24"/>
          <w:szCs w:val="24"/>
        </w:rPr>
      </w:pPr>
    </w:p>
    <w:p w14:paraId="6F7CAAFD" w14:textId="00DEF6BE" w:rsidR="00EA1ED2" w:rsidRPr="00E9013F" w:rsidRDefault="00EA1ED2" w:rsidP="00EA1ED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2</w:t>
      </w:r>
    </w:p>
    <w:p w14:paraId="1CB8AC1D" w14:textId="4531DDE5"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73AFA647" w14:textId="77777777" w:rsidR="00EA1ED2" w:rsidRPr="00C20CF7" w:rsidRDefault="00EA1ED2" w:rsidP="00EA1ED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348AF884" w14:textId="77777777"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2DCA8D52" w14:textId="77777777" w:rsidR="00EA1ED2" w:rsidRDefault="00EA1ED2" w:rsidP="00EA1ED2">
      <w:pPr>
        <w:rPr>
          <w:rFonts w:ascii="Times New Roman" w:hAnsi="Times New Roman" w:cs="Times New Roman"/>
          <w:sz w:val="28"/>
          <w:szCs w:val="28"/>
        </w:rPr>
      </w:pPr>
      <w:r>
        <w:rPr>
          <w:b/>
          <w:noProof/>
          <w:lang w:eastAsia="ru-RU"/>
        </w:rPr>
        <w:drawing>
          <wp:inline distT="0" distB="0" distL="0" distR="0" wp14:anchorId="34DAB415" wp14:editId="453B5C6D">
            <wp:extent cx="6115255" cy="8763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255" cy="8763000"/>
                    </a:xfrm>
                    <a:prstGeom prst="rect">
                      <a:avLst/>
                    </a:prstGeom>
                    <a:noFill/>
                    <a:ln>
                      <a:noFill/>
                    </a:ln>
                  </pic:spPr>
                </pic:pic>
              </a:graphicData>
            </a:graphic>
          </wp:inline>
        </w:drawing>
      </w:r>
    </w:p>
    <w:p w14:paraId="4E9C4301"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1155906D" wp14:editId="1A925C5F">
            <wp:extent cx="6181725" cy="88773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5BC34A63"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BEE79E1" wp14:editId="06C6B6FC">
            <wp:extent cx="6181725" cy="88677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6E09ADAD"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106699F9" wp14:editId="4B2D9051">
            <wp:extent cx="6181725" cy="88773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0458AD67"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2E06495F" wp14:editId="4239821A">
            <wp:extent cx="6191250" cy="88868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91250" cy="8886825"/>
                    </a:xfrm>
                    <a:prstGeom prst="rect">
                      <a:avLst/>
                    </a:prstGeom>
                    <a:noFill/>
                    <a:ln>
                      <a:noFill/>
                    </a:ln>
                  </pic:spPr>
                </pic:pic>
              </a:graphicData>
            </a:graphic>
          </wp:inline>
        </w:drawing>
      </w:r>
    </w:p>
    <w:p w14:paraId="5900FD17"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340E8F3" wp14:editId="5C359362">
            <wp:extent cx="6191250" cy="88773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91250" cy="8877300"/>
                    </a:xfrm>
                    <a:prstGeom prst="rect">
                      <a:avLst/>
                    </a:prstGeom>
                    <a:noFill/>
                    <a:ln>
                      <a:noFill/>
                    </a:ln>
                  </pic:spPr>
                </pic:pic>
              </a:graphicData>
            </a:graphic>
          </wp:inline>
        </w:drawing>
      </w:r>
    </w:p>
    <w:p w14:paraId="15FA4FCC"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0E640007" wp14:editId="2D61D5D3">
            <wp:extent cx="6191250" cy="88868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91250" cy="8886825"/>
                    </a:xfrm>
                    <a:prstGeom prst="rect">
                      <a:avLst/>
                    </a:prstGeom>
                    <a:noFill/>
                    <a:ln>
                      <a:noFill/>
                    </a:ln>
                  </pic:spPr>
                </pic:pic>
              </a:graphicData>
            </a:graphic>
          </wp:inline>
        </w:drawing>
      </w:r>
    </w:p>
    <w:p w14:paraId="3ED402ED"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1D54CBDB" wp14:editId="591D5FFB">
            <wp:extent cx="6191250" cy="88773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8877300"/>
                    </a:xfrm>
                    <a:prstGeom prst="rect">
                      <a:avLst/>
                    </a:prstGeom>
                    <a:noFill/>
                    <a:ln>
                      <a:noFill/>
                    </a:ln>
                  </pic:spPr>
                </pic:pic>
              </a:graphicData>
            </a:graphic>
          </wp:inline>
        </w:drawing>
      </w:r>
    </w:p>
    <w:p w14:paraId="66811251"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56F80EB4" wp14:editId="0558E629">
            <wp:extent cx="6181725" cy="88677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00A88D90"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E827369" wp14:editId="2D9245AF">
            <wp:extent cx="6200775" cy="88868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0775" cy="8886825"/>
                    </a:xfrm>
                    <a:prstGeom prst="rect">
                      <a:avLst/>
                    </a:prstGeom>
                    <a:noFill/>
                    <a:ln>
                      <a:noFill/>
                    </a:ln>
                  </pic:spPr>
                </pic:pic>
              </a:graphicData>
            </a:graphic>
          </wp:inline>
        </w:drawing>
      </w:r>
    </w:p>
    <w:p w14:paraId="5D4B8283" w14:textId="77777777" w:rsidR="00EA1ED2" w:rsidRDefault="00EA1ED2" w:rsidP="00EA1ED2">
      <w:pPr>
        <w:rPr>
          <w:rFonts w:ascii="Times New Roman" w:hAnsi="Times New Roman" w:cs="Times New Roman"/>
          <w:sz w:val="28"/>
          <w:szCs w:val="28"/>
        </w:rPr>
      </w:pPr>
    </w:p>
    <w:p w14:paraId="251A7B00" w14:textId="77777777" w:rsidR="00EA1ED2" w:rsidRDefault="00EA1ED2" w:rsidP="00EA1ED2">
      <w:pPr>
        <w:rPr>
          <w:rFonts w:ascii="Times New Roman" w:hAnsi="Times New Roman" w:cs="Times New Roman"/>
          <w:sz w:val="28"/>
          <w:szCs w:val="28"/>
        </w:rPr>
      </w:pPr>
    </w:p>
    <w:p w14:paraId="03ED7C8E" w14:textId="77777777" w:rsidR="00EA1ED2" w:rsidRDefault="00EA1ED2" w:rsidP="00EA1ED2">
      <w:pPr>
        <w:rPr>
          <w:rFonts w:ascii="Times New Roman" w:hAnsi="Times New Roman" w:cs="Times New Roman"/>
          <w:sz w:val="28"/>
          <w:szCs w:val="28"/>
        </w:rPr>
      </w:pPr>
    </w:p>
    <w:p w14:paraId="0B197DE1" w14:textId="77777777" w:rsidR="00EA1ED2" w:rsidRDefault="00EA1ED2" w:rsidP="00EA1ED2">
      <w:pPr>
        <w:rPr>
          <w:rFonts w:ascii="Times New Roman" w:hAnsi="Times New Roman" w:cs="Times New Roman"/>
          <w:sz w:val="28"/>
          <w:szCs w:val="28"/>
        </w:rPr>
      </w:pPr>
    </w:p>
    <w:p w14:paraId="505A05C6" w14:textId="434B43A6" w:rsidR="00EA1ED2" w:rsidRPr="00E9013F" w:rsidRDefault="00EA1ED2" w:rsidP="00EA1ED2">
      <w:pPr>
        <w:jc w:val="right"/>
        <w:rPr>
          <w:rFonts w:ascii="Times New Roman" w:hAnsi="Times New Roman" w:cs="Times New Roman"/>
          <w:bCs/>
          <w:sz w:val="24"/>
          <w:szCs w:val="24"/>
        </w:rPr>
      </w:pPr>
      <w:r>
        <w:rPr>
          <w:rFonts w:ascii="Times New Roman" w:hAnsi="Times New Roman" w:cs="Times New Roman"/>
          <w:bCs/>
          <w:sz w:val="24"/>
          <w:szCs w:val="24"/>
        </w:rPr>
        <w:t>Приложение № 3</w:t>
      </w:r>
    </w:p>
    <w:p w14:paraId="289C4BAE" w14:textId="329D1D47"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0F102862" w14:textId="77777777" w:rsidR="00EA1ED2" w:rsidRPr="00C20CF7" w:rsidRDefault="00EA1ED2" w:rsidP="00EA1ED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1D457771" w14:textId="5079E985" w:rsidR="00EA1ED2" w:rsidRPr="00EA1ED2"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 г.</w:t>
      </w:r>
    </w:p>
    <w:p w14:paraId="0D03E5EC" w14:textId="77777777" w:rsidR="00EA1ED2" w:rsidRDefault="00EA1ED2" w:rsidP="00EA1ED2">
      <w:pPr>
        <w:rPr>
          <w:rFonts w:ascii="Times New Roman" w:hAnsi="Times New Roman" w:cs="Times New Roman"/>
          <w:sz w:val="28"/>
          <w:szCs w:val="28"/>
        </w:rPr>
      </w:pPr>
      <w:r>
        <w:rPr>
          <w:b/>
          <w:noProof/>
          <w:lang w:eastAsia="ru-RU"/>
        </w:rPr>
        <w:drawing>
          <wp:inline distT="0" distB="0" distL="0" distR="0" wp14:anchorId="56857FCD" wp14:editId="5A84C08D">
            <wp:extent cx="6081146" cy="87153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81146" cy="8715375"/>
                    </a:xfrm>
                    <a:prstGeom prst="rect">
                      <a:avLst/>
                    </a:prstGeom>
                    <a:noFill/>
                    <a:ln>
                      <a:noFill/>
                    </a:ln>
                  </pic:spPr>
                </pic:pic>
              </a:graphicData>
            </a:graphic>
          </wp:inline>
        </w:drawing>
      </w:r>
    </w:p>
    <w:p w14:paraId="6998473A"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1DBBC56" wp14:editId="55D50449">
            <wp:extent cx="6191250" cy="88677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1250" cy="8867775"/>
                    </a:xfrm>
                    <a:prstGeom prst="rect">
                      <a:avLst/>
                    </a:prstGeom>
                    <a:noFill/>
                    <a:ln>
                      <a:noFill/>
                    </a:ln>
                  </pic:spPr>
                </pic:pic>
              </a:graphicData>
            </a:graphic>
          </wp:inline>
        </w:drawing>
      </w:r>
    </w:p>
    <w:p w14:paraId="11F17AA1"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68124493" wp14:editId="1FDDB65D">
            <wp:extent cx="6181725" cy="88677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77FA1DF2"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17A9C409" wp14:editId="66D25439">
            <wp:extent cx="6172200" cy="8877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515BB43D"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2DF60F6F" wp14:editId="53BAF169">
            <wp:extent cx="6172200" cy="88582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p>
    <w:p w14:paraId="461E7495"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45CC2C0D" wp14:editId="44C2BF92">
            <wp:extent cx="6181725" cy="88773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196B4B9A"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E3C1D80" wp14:editId="6344B30E">
            <wp:extent cx="6181725" cy="88582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81725" cy="8858250"/>
                    </a:xfrm>
                    <a:prstGeom prst="rect">
                      <a:avLst/>
                    </a:prstGeom>
                    <a:noFill/>
                    <a:ln>
                      <a:noFill/>
                    </a:ln>
                  </pic:spPr>
                </pic:pic>
              </a:graphicData>
            </a:graphic>
          </wp:inline>
        </w:drawing>
      </w:r>
    </w:p>
    <w:p w14:paraId="444013C2"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5D960E27" wp14:editId="60A9E7DA">
            <wp:extent cx="6181725" cy="887730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6942D7E2"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1306F6F" wp14:editId="6A2FDBF9">
            <wp:extent cx="6191250" cy="888682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1250" cy="8886825"/>
                    </a:xfrm>
                    <a:prstGeom prst="rect">
                      <a:avLst/>
                    </a:prstGeom>
                    <a:noFill/>
                    <a:ln>
                      <a:noFill/>
                    </a:ln>
                  </pic:spPr>
                </pic:pic>
              </a:graphicData>
            </a:graphic>
          </wp:inline>
        </w:drawing>
      </w:r>
    </w:p>
    <w:p w14:paraId="4460F435"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4916D9F7" wp14:editId="0CB4B1E6">
            <wp:extent cx="6172200" cy="88773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48D006FD" w14:textId="77777777" w:rsidR="00EA1ED2" w:rsidRDefault="00EA1ED2" w:rsidP="00EA1ED2">
      <w:pPr>
        <w:rPr>
          <w:rFonts w:ascii="Times New Roman" w:hAnsi="Times New Roman" w:cs="Times New Roman"/>
          <w:sz w:val="28"/>
          <w:szCs w:val="28"/>
        </w:rPr>
      </w:pPr>
    </w:p>
    <w:p w14:paraId="7000710D" w14:textId="77777777" w:rsidR="00EA1ED2" w:rsidRDefault="00EA1ED2" w:rsidP="00EA1ED2">
      <w:pPr>
        <w:rPr>
          <w:rFonts w:ascii="Times New Roman" w:hAnsi="Times New Roman" w:cs="Times New Roman"/>
          <w:sz w:val="28"/>
          <w:szCs w:val="28"/>
        </w:rPr>
      </w:pPr>
    </w:p>
    <w:p w14:paraId="5BFDE27A" w14:textId="77777777" w:rsidR="00EA1ED2" w:rsidRDefault="00EA1ED2" w:rsidP="00EA1ED2">
      <w:pPr>
        <w:rPr>
          <w:rFonts w:ascii="Times New Roman" w:hAnsi="Times New Roman" w:cs="Times New Roman"/>
          <w:sz w:val="28"/>
          <w:szCs w:val="28"/>
        </w:rPr>
      </w:pPr>
    </w:p>
    <w:p w14:paraId="35E64BBF" w14:textId="77777777" w:rsidR="00EA1ED2" w:rsidRDefault="00EA1ED2" w:rsidP="00EA1ED2">
      <w:pPr>
        <w:rPr>
          <w:rFonts w:ascii="Times New Roman" w:hAnsi="Times New Roman" w:cs="Times New Roman"/>
          <w:sz w:val="28"/>
          <w:szCs w:val="28"/>
        </w:rPr>
      </w:pPr>
    </w:p>
    <w:p w14:paraId="1BC6398B" w14:textId="1AFA4513" w:rsidR="00EA1ED2" w:rsidRPr="00E9013F" w:rsidRDefault="00EA1ED2" w:rsidP="00EA1ED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4</w:t>
      </w:r>
    </w:p>
    <w:p w14:paraId="1E9A3FD2" w14:textId="63BE1378"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1E8F2938" w14:textId="77777777" w:rsidR="00EA1ED2" w:rsidRPr="00C20CF7" w:rsidRDefault="00EA1ED2" w:rsidP="00EA1ED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752CF938" w14:textId="77777777" w:rsidR="00EA1ED2" w:rsidRPr="00E9013F" w:rsidRDefault="00EA1ED2" w:rsidP="00EA1ED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1A483D28" w14:textId="77777777" w:rsidR="00EA1ED2" w:rsidRDefault="00EA1ED2" w:rsidP="00EA1ED2">
      <w:pPr>
        <w:rPr>
          <w:rFonts w:ascii="Times New Roman" w:hAnsi="Times New Roman" w:cs="Times New Roman"/>
          <w:sz w:val="28"/>
          <w:szCs w:val="28"/>
        </w:rPr>
      </w:pPr>
      <w:r>
        <w:rPr>
          <w:b/>
          <w:noProof/>
          <w:lang w:eastAsia="ru-RU"/>
        </w:rPr>
        <w:drawing>
          <wp:inline distT="0" distB="0" distL="0" distR="0" wp14:anchorId="4DE38101" wp14:editId="2BD8E320">
            <wp:extent cx="6023518" cy="86582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23518" cy="8658225"/>
                    </a:xfrm>
                    <a:prstGeom prst="rect">
                      <a:avLst/>
                    </a:prstGeom>
                    <a:noFill/>
                    <a:ln>
                      <a:noFill/>
                    </a:ln>
                  </pic:spPr>
                </pic:pic>
              </a:graphicData>
            </a:graphic>
          </wp:inline>
        </w:drawing>
      </w:r>
    </w:p>
    <w:p w14:paraId="605EF1B5"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A8DFB59" wp14:editId="73F04C10">
            <wp:extent cx="6181725" cy="887730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356BA637"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64A2EDA2" wp14:editId="59834860">
            <wp:extent cx="6181725" cy="88773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7DD45050"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1C7C73A1" wp14:editId="6D6C986A">
            <wp:extent cx="6181725" cy="88773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551A0014"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A200BCC" wp14:editId="3A718387">
            <wp:extent cx="6181725" cy="88773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6181D236"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2FCF939B" wp14:editId="495E78AD">
            <wp:extent cx="6181725" cy="887730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4C6A3E61" w14:textId="77777777" w:rsidR="00EA1ED2" w:rsidRDefault="00EA1ED2" w:rsidP="00EA1ED2">
      <w:pPr>
        <w:rPr>
          <w:b/>
        </w:rPr>
      </w:pPr>
      <w:r>
        <w:rPr>
          <w:b/>
          <w:noProof/>
          <w:lang w:eastAsia="ru-RU"/>
        </w:rPr>
        <w:lastRenderedPageBreak/>
        <w:drawing>
          <wp:inline distT="0" distB="0" distL="0" distR="0" wp14:anchorId="484856BE" wp14:editId="1A34A552">
            <wp:extent cx="6181725" cy="88773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r w:rsidRPr="00B11BD2">
        <w:rPr>
          <w:b/>
        </w:rPr>
        <w:t xml:space="preserve"> </w:t>
      </w:r>
      <w:r>
        <w:rPr>
          <w:b/>
          <w:noProof/>
          <w:lang w:eastAsia="ru-RU"/>
        </w:rPr>
        <w:lastRenderedPageBreak/>
        <w:drawing>
          <wp:inline distT="0" distB="0" distL="0" distR="0" wp14:anchorId="70B6FCA6" wp14:editId="37075F8C">
            <wp:extent cx="6181725" cy="88773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22E7E422"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30E93F6C" wp14:editId="7F32E999">
            <wp:extent cx="6181725" cy="88773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3527BE79"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5F388AD7" wp14:editId="1733487A">
            <wp:extent cx="6181725" cy="887730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50C304CB"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25703927" wp14:editId="5D4D55EC">
            <wp:extent cx="6181725" cy="88773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649BBB9B" w14:textId="77777777" w:rsidR="00EA1ED2" w:rsidRDefault="00EA1ED2" w:rsidP="00EA1ED2">
      <w:pPr>
        <w:rPr>
          <w:rFonts w:ascii="Times New Roman" w:hAnsi="Times New Roman" w:cs="Times New Roman"/>
          <w:sz w:val="28"/>
          <w:szCs w:val="28"/>
        </w:rPr>
      </w:pPr>
    </w:p>
    <w:p w14:paraId="45791DAC" w14:textId="77777777" w:rsidR="00EA1ED2" w:rsidRDefault="00EA1ED2" w:rsidP="00EA1ED2">
      <w:pPr>
        <w:rPr>
          <w:rFonts w:ascii="Times New Roman" w:hAnsi="Times New Roman" w:cs="Times New Roman"/>
          <w:sz w:val="28"/>
          <w:szCs w:val="28"/>
        </w:rPr>
      </w:pPr>
    </w:p>
    <w:p w14:paraId="52742CB2" w14:textId="77777777" w:rsidR="00EA1ED2" w:rsidRDefault="00EA1ED2" w:rsidP="00EA1ED2">
      <w:pPr>
        <w:rPr>
          <w:rFonts w:ascii="Times New Roman" w:hAnsi="Times New Roman" w:cs="Times New Roman"/>
          <w:sz w:val="28"/>
          <w:szCs w:val="28"/>
        </w:rPr>
      </w:pPr>
      <w:r>
        <w:rPr>
          <w:b/>
          <w:noProof/>
          <w:lang w:eastAsia="ru-RU"/>
        </w:rPr>
        <w:lastRenderedPageBreak/>
        <w:drawing>
          <wp:inline distT="0" distB="0" distL="0" distR="0" wp14:anchorId="7AE626E2" wp14:editId="6A6E985F">
            <wp:extent cx="6191250" cy="886777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91250" cy="8867775"/>
                    </a:xfrm>
                    <a:prstGeom prst="rect">
                      <a:avLst/>
                    </a:prstGeom>
                    <a:noFill/>
                    <a:ln>
                      <a:noFill/>
                    </a:ln>
                  </pic:spPr>
                </pic:pic>
              </a:graphicData>
            </a:graphic>
          </wp:inline>
        </w:drawing>
      </w:r>
    </w:p>
    <w:p w14:paraId="0F4755B9" w14:textId="77777777" w:rsidR="00EA1ED2" w:rsidRDefault="00EA1ED2" w:rsidP="00E9013F">
      <w:pPr>
        <w:jc w:val="right"/>
        <w:rPr>
          <w:rFonts w:ascii="Times New Roman" w:hAnsi="Times New Roman" w:cs="Times New Roman"/>
          <w:bCs/>
          <w:sz w:val="24"/>
          <w:szCs w:val="24"/>
        </w:rPr>
      </w:pPr>
    </w:p>
    <w:p w14:paraId="4329FABC" w14:textId="77777777" w:rsidR="00B80782" w:rsidRDefault="00B80782" w:rsidP="00E9013F">
      <w:pPr>
        <w:jc w:val="right"/>
        <w:rPr>
          <w:rFonts w:ascii="Times New Roman" w:hAnsi="Times New Roman" w:cs="Times New Roman"/>
          <w:bCs/>
          <w:sz w:val="24"/>
          <w:szCs w:val="24"/>
        </w:rPr>
      </w:pPr>
    </w:p>
    <w:p w14:paraId="621B7135" w14:textId="77777777" w:rsidR="00B80782" w:rsidRDefault="00B80782" w:rsidP="00E9013F">
      <w:pPr>
        <w:jc w:val="right"/>
        <w:rPr>
          <w:rFonts w:ascii="Times New Roman" w:hAnsi="Times New Roman" w:cs="Times New Roman"/>
          <w:bCs/>
          <w:sz w:val="24"/>
          <w:szCs w:val="24"/>
        </w:rPr>
      </w:pPr>
    </w:p>
    <w:p w14:paraId="3C84C39B" w14:textId="77777777" w:rsidR="00B80782" w:rsidRDefault="00B80782" w:rsidP="00E9013F">
      <w:pPr>
        <w:jc w:val="right"/>
        <w:rPr>
          <w:rFonts w:ascii="Times New Roman" w:hAnsi="Times New Roman" w:cs="Times New Roman"/>
          <w:bCs/>
          <w:sz w:val="24"/>
          <w:szCs w:val="24"/>
        </w:rPr>
      </w:pPr>
    </w:p>
    <w:p w14:paraId="0045CE89" w14:textId="7EE9F31E" w:rsidR="00B80782" w:rsidRPr="00E9013F" w:rsidRDefault="00B80782" w:rsidP="00B8078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5</w:t>
      </w:r>
    </w:p>
    <w:p w14:paraId="11111EF6" w14:textId="4194C525" w:rsidR="00B80782" w:rsidRPr="00E9013F" w:rsidRDefault="00B80782" w:rsidP="00B8078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58DD77E4" w14:textId="77777777" w:rsidR="00B80782" w:rsidRPr="00C20CF7" w:rsidRDefault="00B80782" w:rsidP="00B8078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434D5AB3" w14:textId="77777777" w:rsidR="00B80782" w:rsidRPr="00E9013F" w:rsidRDefault="00B80782" w:rsidP="00B8078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1FB9B190" w14:textId="77777777" w:rsidR="00B80782" w:rsidRDefault="00B80782" w:rsidP="00B80782">
      <w:pPr>
        <w:rPr>
          <w:rFonts w:ascii="Times New Roman" w:hAnsi="Times New Roman" w:cs="Times New Roman"/>
          <w:sz w:val="28"/>
          <w:szCs w:val="28"/>
        </w:rPr>
      </w:pPr>
      <w:r>
        <w:rPr>
          <w:b/>
          <w:noProof/>
          <w:lang w:eastAsia="ru-RU"/>
        </w:rPr>
        <w:drawing>
          <wp:inline distT="0" distB="0" distL="0" distR="0" wp14:anchorId="74BC6939" wp14:editId="7B1DA5DE">
            <wp:extent cx="5979734" cy="8582025"/>
            <wp:effectExtent l="0" t="0" r="254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9734" cy="8582025"/>
                    </a:xfrm>
                    <a:prstGeom prst="rect">
                      <a:avLst/>
                    </a:prstGeom>
                    <a:noFill/>
                    <a:ln>
                      <a:noFill/>
                    </a:ln>
                  </pic:spPr>
                </pic:pic>
              </a:graphicData>
            </a:graphic>
          </wp:inline>
        </w:drawing>
      </w:r>
    </w:p>
    <w:p w14:paraId="31DDA8DF"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3B7120B9" wp14:editId="7E012269">
            <wp:extent cx="6172200" cy="884872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72200" cy="8848725"/>
                    </a:xfrm>
                    <a:prstGeom prst="rect">
                      <a:avLst/>
                    </a:prstGeom>
                    <a:noFill/>
                    <a:ln>
                      <a:noFill/>
                    </a:ln>
                  </pic:spPr>
                </pic:pic>
              </a:graphicData>
            </a:graphic>
          </wp:inline>
        </w:drawing>
      </w:r>
    </w:p>
    <w:p w14:paraId="1FA43866"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0C9201BF" wp14:editId="5859A991">
            <wp:extent cx="6172200" cy="88677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72200" cy="8867775"/>
                    </a:xfrm>
                    <a:prstGeom prst="rect">
                      <a:avLst/>
                    </a:prstGeom>
                    <a:noFill/>
                    <a:ln>
                      <a:noFill/>
                    </a:ln>
                  </pic:spPr>
                </pic:pic>
              </a:graphicData>
            </a:graphic>
          </wp:inline>
        </w:drawing>
      </w:r>
    </w:p>
    <w:p w14:paraId="7A145C2B"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02CB0DD3" wp14:editId="42DE0B94">
            <wp:extent cx="6172200" cy="886777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2200" cy="8867775"/>
                    </a:xfrm>
                    <a:prstGeom prst="rect">
                      <a:avLst/>
                    </a:prstGeom>
                    <a:noFill/>
                    <a:ln>
                      <a:noFill/>
                    </a:ln>
                  </pic:spPr>
                </pic:pic>
              </a:graphicData>
            </a:graphic>
          </wp:inline>
        </w:drawing>
      </w:r>
    </w:p>
    <w:p w14:paraId="7A20E9E2"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5B6F01E3" wp14:editId="4CA83921">
            <wp:extent cx="6172200" cy="88582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p>
    <w:p w14:paraId="5BB98480"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6CA494C1" wp14:editId="00EBB44A">
            <wp:extent cx="6172200" cy="8877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771D1703"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6D703E3E" wp14:editId="0610B5AF">
            <wp:extent cx="6181725" cy="885825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81725" cy="8858250"/>
                    </a:xfrm>
                    <a:prstGeom prst="rect">
                      <a:avLst/>
                    </a:prstGeom>
                    <a:noFill/>
                    <a:ln>
                      <a:noFill/>
                    </a:ln>
                  </pic:spPr>
                </pic:pic>
              </a:graphicData>
            </a:graphic>
          </wp:inline>
        </w:drawing>
      </w:r>
      <w:r>
        <w:rPr>
          <w:b/>
          <w:noProof/>
          <w:lang w:eastAsia="ru-RU"/>
        </w:rPr>
        <w:lastRenderedPageBreak/>
        <w:drawing>
          <wp:inline distT="0" distB="0" distL="0" distR="0" wp14:anchorId="4A169B78" wp14:editId="60571A77">
            <wp:extent cx="6162675" cy="8858250"/>
            <wp:effectExtent l="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62675" cy="8858250"/>
                    </a:xfrm>
                    <a:prstGeom prst="rect">
                      <a:avLst/>
                    </a:prstGeom>
                    <a:noFill/>
                    <a:ln>
                      <a:noFill/>
                    </a:ln>
                  </pic:spPr>
                </pic:pic>
              </a:graphicData>
            </a:graphic>
          </wp:inline>
        </w:drawing>
      </w:r>
    </w:p>
    <w:p w14:paraId="3208B93D"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089F3933" wp14:editId="5F621791">
            <wp:extent cx="6153150" cy="88582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150" cy="8858250"/>
                    </a:xfrm>
                    <a:prstGeom prst="rect">
                      <a:avLst/>
                    </a:prstGeom>
                    <a:noFill/>
                    <a:ln>
                      <a:noFill/>
                    </a:ln>
                  </pic:spPr>
                </pic:pic>
              </a:graphicData>
            </a:graphic>
          </wp:inline>
        </w:drawing>
      </w:r>
    </w:p>
    <w:p w14:paraId="13B72969" w14:textId="77777777" w:rsidR="00B80782" w:rsidRDefault="00B80782" w:rsidP="00B80782">
      <w:pPr>
        <w:rPr>
          <w:rFonts w:ascii="Times New Roman" w:hAnsi="Times New Roman" w:cs="Times New Roman"/>
          <w:sz w:val="28"/>
          <w:szCs w:val="28"/>
        </w:rPr>
      </w:pPr>
      <w:r>
        <w:rPr>
          <w:b/>
          <w:noProof/>
          <w:lang w:eastAsia="ru-RU"/>
        </w:rPr>
        <w:lastRenderedPageBreak/>
        <w:drawing>
          <wp:inline distT="0" distB="0" distL="0" distR="0" wp14:anchorId="512EFECD" wp14:editId="12F1D23F">
            <wp:extent cx="6172200" cy="88773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4C50EBD2" w14:textId="77777777" w:rsidR="00B80782" w:rsidRDefault="00B80782" w:rsidP="00E9013F">
      <w:pPr>
        <w:jc w:val="right"/>
        <w:rPr>
          <w:rFonts w:ascii="Times New Roman" w:hAnsi="Times New Roman" w:cs="Times New Roman"/>
          <w:bCs/>
          <w:sz w:val="24"/>
          <w:szCs w:val="24"/>
        </w:rPr>
      </w:pPr>
    </w:p>
    <w:p w14:paraId="035BE2E1" w14:textId="77777777" w:rsidR="00B80782" w:rsidRDefault="00B80782" w:rsidP="00E9013F">
      <w:pPr>
        <w:jc w:val="right"/>
        <w:rPr>
          <w:rFonts w:ascii="Times New Roman" w:hAnsi="Times New Roman" w:cs="Times New Roman"/>
          <w:bCs/>
          <w:sz w:val="24"/>
          <w:szCs w:val="24"/>
        </w:rPr>
      </w:pPr>
    </w:p>
    <w:p w14:paraId="771B7B52" w14:textId="77777777" w:rsidR="00B80782" w:rsidRDefault="00B80782" w:rsidP="00E9013F">
      <w:pPr>
        <w:jc w:val="right"/>
        <w:rPr>
          <w:rFonts w:ascii="Times New Roman" w:hAnsi="Times New Roman" w:cs="Times New Roman"/>
          <w:bCs/>
          <w:sz w:val="24"/>
          <w:szCs w:val="24"/>
        </w:rPr>
      </w:pPr>
    </w:p>
    <w:p w14:paraId="7456F1B8" w14:textId="77777777" w:rsidR="00B80782" w:rsidRDefault="00B80782" w:rsidP="00E9013F">
      <w:pPr>
        <w:jc w:val="right"/>
        <w:rPr>
          <w:rFonts w:ascii="Times New Roman" w:hAnsi="Times New Roman" w:cs="Times New Roman"/>
          <w:bCs/>
          <w:sz w:val="24"/>
          <w:szCs w:val="24"/>
        </w:rPr>
      </w:pPr>
    </w:p>
    <w:p w14:paraId="1BF646C0" w14:textId="7BA7077C" w:rsidR="00B80782" w:rsidRPr="00E9013F" w:rsidRDefault="00B80782" w:rsidP="00B8078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6</w:t>
      </w:r>
    </w:p>
    <w:p w14:paraId="5204EEB8" w14:textId="618FF357" w:rsidR="00B80782" w:rsidRPr="00E9013F" w:rsidRDefault="00B80782" w:rsidP="00B8078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2246E0D0" w14:textId="77777777" w:rsidR="00B80782" w:rsidRPr="00C20CF7" w:rsidRDefault="00B80782" w:rsidP="00B8078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142B487B" w14:textId="4288F956" w:rsidR="00B80782" w:rsidRPr="00E9013F" w:rsidRDefault="00B80782" w:rsidP="00B80782">
      <w:pPr>
        <w:jc w:val="right"/>
        <w:rPr>
          <w:rFonts w:ascii="Times New Roman" w:hAnsi="Times New Roman" w:cs="Times New Roman"/>
          <w:bCs/>
          <w:sz w:val="24"/>
          <w:szCs w:val="24"/>
        </w:rPr>
      </w:pPr>
      <w:r>
        <w:rPr>
          <w:rFonts w:ascii="Times New Roman" w:hAnsi="Times New Roman" w:cs="Times New Roman"/>
          <w:bCs/>
          <w:sz w:val="24"/>
          <w:szCs w:val="24"/>
        </w:rPr>
        <w:t xml:space="preserve">от </w:t>
      </w:r>
      <w:r w:rsidRPr="00E9013F">
        <w:rPr>
          <w:rFonts w:ascii="Times New Roman" w:hAnsi="Times New Roman" w:cs="Times New Roman"/>
          <w:bCs/>
          <w:sz w:val="24"/>
          <w:szCs w:val="24"/>
        </w:rPr>
        <w:t>«____»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1A718BF4"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drawing>
          <wp:inline distT="0" distB="0" distL="0" distR="0" wp14:anchorId="4DEEEEFD" wp14:editId="62533FD1">
            <wp:extent cx="6069904" cy="8724900"/>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69904" cy="8724900"/>
                    </a:xfrm>
                    <a:prstGeom prst="rect">
                      <a:avLst/>
                    </a:prstGeom>
                    <a:noFill/>
                    <a:ln>
                      <a:noFill/>
                    </a:ln>
                  </pic:spPr>
                </pic:pic>
              </a:graphicData>
            </a:graphic>
          </wp:inline>
        </w:drawing>
      </w:r>
    </w:p>
    <w:p w14:paraId="1112C059"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2EC421F3" wp14:editId="355725C5">
            <wp:extent cx="6153150" cy="886777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150" cy="8867775"/>
                    </a:xfrm>
                    <a:prstGeom prst="rect">
                      <a:avLst/>
                    </a:prstGeom>
                    <a:noFill/>
                    <a:ln>
                      <a:noFill/>
                    </a:ln>
                  </pic:spPr>
                </pic:pic>
              </a:graphicData>
            </a:graphic>
          </wp:inline>
        </w:drawing>
      </w:r>
    </w:p>
    <w:p w14:paraId="1769CC5C"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6B50BCC6" wp14:editId="1366D957">
            <wp:extent cx="6172200" cy="88487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72200" cy="8848725"/>
                    </a:xfrm>
                    <a:prstGeom prst="rect">
                      <a:avLst/>
                    </a:prstGeom>
                    <a:noFill/>
                    <a:ln>
                      <a:noFill/>
                    </a:ln>
                  </pic:spPr>
                </pic:pic>
              </a:graphicData>
            </a:graphic>
          </wp:inline>
        </w:drawing>
      </w:r>
    </w:p>
    <w:p w14:paraId="50D19779"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6BAC972D" wp14:editId="57307881">
            <wp:extent cx="6181725" cy="88773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r>
        <w:rPr>
          <w:rFonts w:eastAsia="SimSun" w:cs="Mangal"/>
          <w:noProof/>
          <w:color w:val="000000"/>
          <w:kern w:val="2"/>
          <w:lang w:eastAsia="ru-RU"/>
        </w:rPr>
        <w:lastRenderedPageBreak/>
        <w:drawing>
          <wp:inline distT="0" distB="0" distL="0" distR="0" wp14:anchorId="798BE113" wp14:editId="06468B8B">
            <wp:extent cx="6181725" cy="88773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81725" cy="8877300"/>
                    </a:xfrm>
                    <a:prstGeom prst="rect">
                      <a:avLst/>
                    </a:prstGeom>
                    <a:noFill/>
                    <a:ln>
                      <a:noFill/>
                    </a:ln>
                  </pic:spPr>
                </pic:pic>
              </a:graphicData>
            </a:graphic>
          </wp:inline>
        </w:drawing>
      </w:r>
    </w:p>
    <w:p w14:paraId="13ACE3B0"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5B640DDD" wp14:editId="2874C43C">
            <wp:extent cx="6153150" cy="884872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53150" cy="8848725"/>
                    </a:xfrm>
                    <a:prstGeom prst="rect">
                      <a:avLst/>
                    </a:prstGeom>
                    <a:noFill/>
                    <a:ln>
                      <a:noFill/>
                    </a:ln>
                  </pic:spPr>
                </pic:pic>
              </a:graphicData>
            </a:graphic>
          </wp:inline>
        </w:drawing>
      </w:r>
    </w:p>
    <w:p w14:paraId="6AA78B89"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2298E952" wp14:editId="5F3BB91E">
            <wp:extent cx="6162675" cy="88487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62675" cy="8848725"/>
                    </a:xfrm>
                    <a:prstGeom prst="rect">
                      <a:avLst/>
                    </a:prstGeom>
                    <a:noFill/>
                    <a:ln>
                      <a:noFill/>
                    </a:ln>
                  </pic:spPr>
                </pic:pic>
              </a:graphicData>
            </a:graphic>
          </wp:inline>
        </w:drawing>
      </w:r>
    </w:p>
    <w:p w14:paraId="38A0F43E"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113994EF" wp14:editId="691350EA">
            <wp:extent cx="6172200" cy="88582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p>
    <w:p w14:paraId="11C6B077"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251414C6" wp14:editId="0E6DBBC3">
            <wp:extent cx="6172200" cy="88582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r>
        <w:rPr>
          <w:rFonts w:eastAsia="SimSun" w:cs="Mangal"/>
          <w:noProof/>
          <w:color w:val="000000"/>
          <w:kern w:val="2"/>
          <w:lang w:eastAsia="ru-RU"/>
        </w:rPr>
        <w:lastRenderedPageBreak/>
        <w:drawing>
          <wp:inline distT="0" distB="0" distL="0" distR="0" wp14:anchorId="22C8D46D" wp14:editId="0D8A1000">
            <wp:extent cx="6162675" cy="8858250"/>
            <wp:effectExtent l="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62675" cy="8858250"/>
                    </a:xfrm>
                    <a:prstGeom prst="rect">
                      <a:avLst/>
                    </a:prstGeom>
                    <a:noFill/>
                    <a:ln>
                      <a:noFill/>
                    </a:ln>
                  </pic:spPr>
                </pic:pic>
              </a:graphicData>
            </a:graphic>
          </wp:inline>
        </w:drawing>
      </w:r>
    </w:p>
    <w:p w14:paraId="0E6C72B7"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04947E89" wp14:editId="4FC6F987">
            <wp:extent cx="6181725" cy="88677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717993C5"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1F5F8CE2" wp14:editId="2FAC6F9A">
            <wp:extent cx="6172200" cy="88773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72200" cy="8877300"/>
                    </a:xfrm>
                    <a:prstGeom prst="rect">
                      <a:avLst/>
                    </a:prstGeom>
                    <a:noFill/>
                    <a:ln>
                      <a:noFill/>
                    </a:ln>
                  </pic:spPr>
                </pic:pic>
              </a:graphicData>
            </a:graphic>
          </wp:inline>
        </w:drawing>
      </w:r>
    </w:p>
    <w:p w14:paraId="6026DCBC" w14:textId="77777777" w:rsidR="00B80782" w:rsidRDefault="00B80782" w:rsidP="00B80782">
      <w:pPr>
        <w:jc w:val="right"/>
        <w:rPr>
          <w:rFonts w:ascii="Times New Roman" w:hAnsi="Times New Roman" w:cs="Times New Roman"/>
          <w:b/>
          <w:sz w:val="28"/>
          <w:szCs w:val="28"/>
        </w:rPr>
      </w:pPr>
      <w:r>
        <w:rPr>
          <w:rFonts w:eastAsia="SimSun" w:cs="Mangal"/>
          <w:noProof/>
          <w:color w:val="000000"/>
          <w:kern w:val="2"/>
          <w:lang w:eastAsia="ru-RU"/>
        </w:rPr>
        <w:lastRenderedPageBreak/>
        <w:drawing>
          <wp:inline distT="0" distB="0" distL="0" distR="0" wp14:anchorId="054234F3" wp14:editId="57F60520">
            <wp:extent cx="6181725" cy="88296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81725" cy="8829675"/>
                    </a:xfrm>
                    <a:prstGeom prst="rect">
                      <a:avLst/>
                    </a:prstGeom>
                    <a:noFill/>
                    <a:ln>
                      <a:noFill/>
                    </a:ln>
                  </pic:spPr>
                </pic:pic>
              </a:graphicData>
            </a:graphic>
          </wp:inline>
        </w:drawing>
      </w:r>
    </w:p>
    <w:p w14:paraId="468426A4" w14:textId="77777777" w:rsidR="00B80782" w:rsidRDefault="00B80782" w:rsidP="00E9013F">
      <w:pPr>
        <w:jc w:val="right"/>
        <w:rPr>
          <w:rFonts w:ascii="Times New Roman" w:hAnsi="Times New Roman" w:cs="Times New Roman"/>
          <w:bCs/>
          <w:sz w:val="24"/>
          <w:szCs w:val="24"/>
        </w:rPr>
      </w:pPr>
    </w:p>
    <w:p w14:paraId="1BD23335" w14:textId="77777777" w:rsidR="00B80782" w:rsidRDefault="00B80782" w:rsidP="00E9013F">
      <w:pPr>
        <w:jc w:val="right"/>
        <w:rPr>
          <w:rFonts w:ascii="Times New Roman" w:hAnsi="Times New Roman" w:cs="Times New Roman"/>
          <w:bCs/>
          <w:sz w:val="24"/>
          <w:szCs w:val="24"/>
        </w:rPr>
      </w:pPr>
    </w:p>
    <w:p w14:paraId="6A033F5C" w14:textId="77777777" w:rsidR="00B80782" w:rsidRDefault="00B80782" w:rsidP="00E9013F">
      <w:pPr>
        <w:jc w:val="right"/>
        <w:rPr>
          <w:rFonts w:ascii="Times New Roman" w:hAnsi="Times New Roman" w:cs="Times New Roman"/>
          <w:bCs/>
          <w:sz w:val="24"/>
          <w:szCs w:val="24"/>
        </w:rPr>
      </w:pPr>
    </w:p>
    <w:p w14:paraId="19A294BA" w14:textId="77777777" w:rsidR="00B80782" w:rsidRDefault="00B80782" w:rsidP="00E9013F">
      <w:pPr>
        <w:jc w:val="right"/>
        <w:rPr>
          <w:rFonts w:ascii="Times New Roman" w:hAnsi="Times New Roman" w:cs="Times New Roman"/>
          <w:bCs/>
          <w:sz w:val="24"/>
          <w:szCs w:val="24"/>
        </w:rPr>
      </w:pPr>
    </w:p>
    <w:p w14:paraId="3E7724EA" w14:textId="6F08E622" w:rsidR="00B80782" w:rsidRPr="00E9013F" w:rsidRDefault="00B80782" w:rsidP="00B80782">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7</w:t>
      </w:r>
    </w:p>
    <w:p w14:paraId="7BD00896" w14:textId="7350C8B6" w:rsidR="00B80782" w:rsidRPr="00E9013F" w:rsidRDefault="00B80782" w:rsidP="00B80782">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к </w:t>
      </w:r>
      <w:r>
        <w:rPr>
          <w:rFonts w:ascii="Times New Roman" w:hAnsi="Times New Roman" w:cs="Times New Roman"/>
          <w:bCs/>
          <w:sz w:val="24"/>
          <w:szCs w:val="24"/>
        </w:rPr>
        <w:t>Техническому заданию</w:t>
      </w:r>
    </w:p>
    <w:p w14:paraId="76E64BB0" w14:textId="77777777" w:rsidR="00B80782" w:rsidRPr="00C20CF7" w:rsidRDefault="00B80782" w:rsidP="00B80782">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-1-Спецфакторы</w:t>
      </w:r>
      <w:r w:rsidRPr="00C20CF7">
        <w:rPr>
          <w:rFonts w:ascii="Times New Roman" w:hAnsi="Times New Roman" w:cs="Times New Roman"/>
          <w:sz w:val="24"/>
          <w:szCs w:val="24"/>
        </w:rPr>
        <w:t>»</w:t>
      </w:r>
    </w:p>
    <w:p w14:paraId="7BF2A009" w14:textId="77777777" w:rsidR="00B80782" w:rsidRPr="00E9013F" w:rsidRDefault="00B80782" w:rsidP="00B80782">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Pr>
          <w:rFonts w:ascii="Times New Roman" w:hAnsi="Times New Roman" w:cs="Times New Roman"/>
          <w:bCs/>
          <w:sz w:val="24"/>
          <w:szCs w:val="24"/>
        </w:rPr>
        <w:t>4</w:t>
      </w:r>
      <w:r w:rsidRPr="00E9013F">
        <w:rPr>
          <w:rFonts w:ascii="Times New Roman" w:hAnsi="Times New Roman" w:cs="Times New Roman"/>
          <w:bCs/>
          <w:sz w:val="24"/>
          <w:szCs w:val="24"/>
        </w:rPr>
        <w:t> г.</w:t>
      </w:r>
    </w:p>
    <w:p w14:paraId="61FCEAC5"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drawing>
          <wp:inline distT="0" distB="0" distL="0" distR="0" wp14:anchorId="16E00D35" wp14:editId="2C67568A">
            <wp:extent cx="6048375" cy="8667163"/>
            <wp:effectExtent l="0" t="0" r="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48375" cy="8667163"/>
                    </a:xfrm>
                    <a:prstGeom prst="rect">
                      <a:avLst/>
                    </a:prstGeom>
                    <a:noFill/>
                    <a:ln>
                      <a:noFill/>
                    </a:ln>
                  </pic:spPr>
                </pic:pic>
              </a:graphicData>
            </a:graphic>
          </wp:inline>
        </w:drawing>
      </w:r>
    </w:p>
    <w:p w14:paraId="3EC78380"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136FAD06" wp14:editId="3E4D7E32">
            <wp:extent cx="6181725" cy="88677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81725" cy="8867775"/>
                    </a:xfrm>
                    <a:prstGeom prst="rect">
                      <a:avLst/>
                    </a:prstGeom>
                    <a:noFill/>
                    <a:ln>
                      <a:noFill/>
                    </a:ln>
                  </pic:spPr>
                </pic:pic>
              </a:graphicData>
            </a:graphic>
          </wp:inline>
        </w:drawing>
      </w:r>
    </w:p>
    <w:p w14:paraId="070C899D"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3DEF14CA" wp14:editId="17FD4DF2">
            <wp:extent cx="6124575" cy="884872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8848725"/>
                    </a:xfrm>
                    <a:prstGeom prst="rect">
                      <a:avLst/>
                    </a:prstGeom>
                    <a:noFill/>
                    <a:ln>
                      <a:noFill/>
                    </a:ln>
                  </pic:spPr>
                </pic:pic>
              </a:graphicData>
            </a:graphic>
          </wp:inline>
        </w:drawing>
      </w:r>
    </w:p>
    <w:p w14:paraId="070803C9"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6BA3F81B" wp14:editId="0C7210AF">
            <wp:extent cx="6191250" cy="8867775"/>
            <wp:effectExtent l="0" t="0" r="0"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91250" cy="8867775"/>
                    </a:xfrm>
                    <a:prstGeom prst="rect">
                      <a:avLst/>
                    </a:prstGeom>
                    <a:noFill/>
                    <a:ln>
                      <a:noFill/>
                    </a:ln>
                  </pic:spPr>
                </pic:pic>
              </a:graphicData>
            </a:graphic>
          </wp:inline>
        </w:drawing>
      </w:r>
    </w:p>
    <w:p w14:paraId="5985EEE4"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0EF6BA35" wp14:editId="2A52324F">
            <wp:extent cx="6162675" cy="884872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62675" cy="8848725"/>
                    </a:xfrm>
                    <a:prstGeom prst="rect">
                      <a:avLst/>
                    </a:prstGeom>
                    <a:noFill/>
                    <a:ln>
                      <a:noFill/>
                    </a:ln>
                  </pic:spPr>
                </pic:pic>
              </a:graphicData>
            </a:graphic>
          </wp:inline>
        </w:drawing>
      </w:r>
    </w:p>
    <w:p w14:paraId="022A7580"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2E60DD3D" wp14:editId="55142D26">
            <wp:extent cx="6162675" cy="883920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62675" cy="8839200"/>
                    </a:xfrm>
                    <a:prstGeom prst="rect">
                      <a:avLst/>
                    </a:prstGeom>
                    <a:noFill/>
                    <a:ln>
                      <a:noFill/>
                    </a:ln>
                  </pic:spPr>
                </pic:pic>
              </a:graphicData>
            </a:graphic>
          </wp:inline>
        </w:drawing>
      </w:r>
    </w:p>
    <w:p w14:paraId="31EA6CB8"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0214E94B" wp14:editId="77469798">
            <wp:extent cx="6172200" cy="88392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72200" cy="8839200"/>
                    </a:xfrm>
                    <a:prstGeom prst="rect">
                      <a:avLst/>
                    </a:prstGeom>
                    <a:noFill/>
                    <a:ln>
                      <a:noFill/>
                    </a:ln>
                  </pic:spPr>
                </pic:pic>
              </a:graphicData>
            </a:graphic>
          </wp:inline>
        </w:drawing>
      </w:r>
    </w:p>
    <w:p w14:paraId="095991B0"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6A3288A5" wp14:editId="2FB11E66">
            <wp:extent cx="6181725" cy="885825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81725" cy="8858250"/>
                    </a:xfrm>
                    <a:prstGeom prst="rect">
                      <a:avLst/>
                    </a:prstGeom>
                    <a:noFill/>
                    <a:ln>
                      <a:noFill/>
                    </a:ln>
                  </pic:spPr>
                </pic:pic>
              </a:graphicData>
            </a:graphic>
          </wp:inline>
        </w:drawing>
      </w:r>
    </w:p>
    <w:p w14:paraId="4C36B1F4"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38E7FD95" wp14:editId="36F7FE64">
            <wp:extent cx="6172200" cy="885825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72200" cy="8858250"/>
                    </a:xfrm>
                    <a:prstGeom prst="rect">
                      <a:avLst/>
                    </a:prstGeom>
                    <a:noFill/>
                    <a:ln>
                      <a:noFill/>
                    </a:ln>
                  </pic:spPr>
                </pic:pic>
              </a:graphicData>
            </a:graphic>
          </wp:inline>
        </w:drawing>
      </w:r>
    </w:p>
    <w:p w14:paraId="6955AD23" w14:textId="77777777" w:rsidR="00B80782" w:rsidRDefault="00B80782" w:rsidP="00B80782">
      <w:pPr>
        <w:spacing w:before="120" w:after="120"/>
        <w:jc w:val="center"/>
        <w:rPr>
          <w:rFonts w:ascii="Times New Roman" w:hAnsi="Times New Roman" w:cs="Times New Roman"/>
        </w:rPr>
      </w:pPr>
      <w:r>
        <w:rPr>
          <w:rFonts w:eastAsia="SimSun"/>
          <w:noProof/>
          <w:color w:val="000000"/>
          <w:kern w:val="2"/>
          <w:lang w:eastAsia="ru-RU"/>
        </w:rPr>
        <w:lastRenderedPageBreak/>
        <w:drawing>
          <wp:inline distT="0" distB="0" distL="0" distR="0" wp14:anchorId="62E7242F" wp14:editId="58640174">
            <wp:extent cx="6181725" cy="8848725"/>
            <wp:effectExtent l="0" t="0" r="952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81725" cy="8848725"/>
                    </a:xfrm>
                    <a:prstGeom prst="rect">
                      <a:avLst/>
                    </a:prstGeom>
                    <a:noFill/>
                    <a:ln>
                      <a:noFill/>
                    </a:ln>
                  </pic:spPr>
                </pic:pic>
              </a:graphicData>
            </a:graphic>
          </wp:inline>
        </w:drawing>
      </w:r>
    </w:p>
    <w:p w14:paraId="0D30510E" w14:textId="77777777" w:rsidR="00B80782" w:rsidRDefault="00B80782" w:rsidP="00E9013F">
      <w:pPr>
        <w:jc w:val="right"/>
        <w:rPr>
          <w:rFonts w:ascii="Times New Roman" w:hAnsi="Times New Roman" w:cs="Times New Roman"/>
          <w:bCs/>
          <w:sz w:val="24"/>
          <w:szCs w:val="24"/>
        </w:rPr>
      </w:pPr>
    </w:p>
    <w:p w14:paraId="5773C150" w14:textId="77777777" w:rsidR="00B80782" w:rsidRDefault="00B80782" w:rsidP="00E9013F">
      <w:pPr>
        <w:jc w:val="right"/>
        <w:rPr>
          <w:rFonts w:ascii="Times New Roman" w:hAnsi="Times New Roman" w:cs="Times New Roman"/>
          <w:bCs/>
          <w:sz w:val="24"/>
          <w:szCs w:val="24"/>
        </w:rPr>
      </w:pPr>
    </w:p>
    <w:p w14:paraId="7D30DCA2" w14:textId="77777777" w:rsidR="00B80782" w:rsidRDefault="00B80782" w:rsidP="00E9013F">
      <w:pPr>
        <w:jc w:val="right"/>
        <w:rPr>
          <w:rFonts w:ascii="Times New Roman" w:hAnsi="Times New Roman" w:cs="Times New Roman"/>
          <w:bCs/>
          <w:sz w:val="24"/>
          <w:szCs w:val="24"/>
        </w:rPr>
      </w:pPr>
    </w:p>
    <w:p w14:paraId="568D300E" w14:textId="77777777" w:rsidR="00B80782" w:rsidRDefault="00B80782" w:rsidP="00E9013F">
      <w:pPr>
        <w:jc w:val="right"/>
        <w:rPr>
          <w:rFonts w:ascii="Times New Roman" w:hAnsi="Times New Roman" w:cs="Times New Roman"/>
          <w:bCs/>
          <w:sz w:val="24"/>
          <w:szCs w:val="24"/>
        </w:rPr>
      </w:pPr>
    </w:p>
    <w:p w14:paraId="0ADEB36F" w14:textId="77777777" w:rsidR="00E9013F" w:rsidRPr="00E9013F" w:rsidRDefault="00E9013F" w:rsidP="00E9013F">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2</w:t>
      </w:r>
    </w:p>
    <w:p w14:paraId="1C965409" w14:textId="77777777" w:rsidR="00E9013F" w:rsidRPr="00E9013F" w:rsidRDefault="00E9013F" w:rsidP="00E9013F">
      <w:pPr>
        <w:jc w:val="right"/>
        <w:rPr>
          <w:rFonts w:ascii="Times New Roman" w:hAnsi="Times New Roman" w:cs="Times New Roman"/>
          <w:bCs/>
          <w:sz w:val="24"/>
          <w:szCs w:val="24"/>
        </w:rPr>
      </w:pPr>
      <w:r w:rsidRPr="00E9013F">
        <w:rPr>
          <w:rFonts w:ascii="Times New Roman" w:hAnsi="Times New Roman" w:cs="Times New Roman"/>
          <w:bCs/>
          <w:sz w:val="24"/>
          <w:szCs w:val="24"/>
        </w:rPr>
        <w:t>к контракту</w:t>
      </w:r>
    </w:p>
    <w:p w14:paraId="4E22A546" w14:textId="27AF87EB" w:rsidR="00E94D39" w:rsidRPr="00C20CF7" w:rsidRDefault="00A572D6" w:rsidP="00E94D39">
      <w:pPr>
        <w:jc w:val="right"/>
        <w:rPr>
          <w:rFonts w:ascii="Times New Roman" w:hAnsi="Times New Roman" w:cs="Times New Roman"/>
          <w:sz w:val="24"/>
          <w:szCs w:val="24"/>
        </w:rPr>
      </w:pPr>
      <w:r>
        <w:rPr>
          <w:rFonts w:ascii="Times New Roman" w:hAnsi="Times New Roman" w:cs="Times New Roman"/>
          <w:sz w:val="24"/>
          <w:szCs w:val="24"/>
        </w:rPr>
        <w:t xml:space="preserve">       </w:t>
      </w:r>
      <w:r w:rsidR="00E94D39" w:rsidRPr="00C20CF7">
        <w:rPr>
          <w:rFonts w:ascii="Times New Roman" w:hAnsi="Times New Roman" w:cs="Times New Roman"/>
          <w:sz w:val="24"/>
          <w:szCs w:val="24"/>
        </w:rPr>
        <w:t>СЧ ОКР шифр «Перспектива</w:t>
      </w:r>
      <w:r w:rsidR="00E94D39">
        <w:rPr>
          <w:rFonts w:ascii="Times New Roman" w:hAnsi="Times New Roman" w:cs="Times New Roman"/>
          <w:sz w:val="24"/>
          <w:szCs w:val="24"/>
        </w:rPr>
        <w:t>-1-</w:t>
      </w:r>
      <w:r w:rsidR="00FA0520">
        <w:rPr>
          <w:rFonts w:ascii="Times New Roman" w:hAnsi="Times New Roman" w:cs="Times New Roman"/>
          <w:sz w:val="24"/>
          <w:szCs w:val="24"/>
        </w:rPr>
        <w:t>Спецфакторы</w:t>
      </w:r>
      <w:r w:rsidR="00E94D39" w:rsidRPr="00C20CF7">
        <w:rPr>
          <w:rFonts w:ascii="Times New Roman" w:hAnsi="Times New Roman" w:cs="Times New Roman"/>
          <w:sz w:val="24"/>
          <w:szCs w:val="24"/>
        </w:rPr>
        <w:t>»</w:t>
      </w:r>
    </w:p>
    <w:p w14:paraId="222B5DA0" w14:textId="14A46B47" w:rsidR="00E9013F" w:rsidRPr="00E9013F" w:rsidRDefault="00E9013F" w:rsidP="00E9013F">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sidR="00FA0520">
        <w:rPr>
          <w:rFonts w:ascii="Times New Roman" w:hAnsi="Times New Roman" w:cs="Times New Roman"/>
          <w:bCs/>
          <w:sz w:val="24"/>
          <w:szCs w:val="24"/>
        </w:rPr>
        <w:t>4</w:t>
      </w:r>
      <w:r w:rsidRPr="00E9013F">
        <w:rPr>
          <w:rFonts w:ascii="Times New Roman" w:hAnsi="Times New Roman" w:cs="Times New Roman"/>
          <w:bCs/>
          <w:sz w:val="24"/>
          <w:szCs w:val="24"/>
        </w:rPr>
        <w:t> г.</w:t>
      </w:r>
    </w:p>
    <w:p w14:paraId="74B38BE1" w14:textId="5802B62F" w:rsidR="00397FC5" w:rsidRPr="00E9013F" w:rsidRDefault="00E9013F" w:rsidP="00E9013F">
      <w:pPr>
        <w:jc w:val="right"/>
        <w:rPr>
          <w:rFonts w:ascii="Times New Roman" w:hAnsi="Times New Roman" w:cs="Times New Roman"/>
          <w:bCs/>
          <w:sz w:val="24"/>
          <w:szCs w:val="24"/>
        </w:rPr>
      </w:pPr>
      <w:r w:rsidRPr="00E9013F">
        <w:rPr>
          <w:rFonts w:ascii="Times New Roman" w:hAnsi="Times New Roman" w:cs="Times New Roman"/>
          <w:bCs/>
          <w:sz w:val="24"/>
          <w:szCs w:val="24"/>
        </w:rPr>
        <w:t xml:space="preserve">№ </w:t>
      </w:r>
      <w:r w:rsidR="00E94D39" w:rsidRPr="00E94D39">
        <w:rPr>
          <w:rFonts w:ascii="Times New Roman" w:hAnsi="Times New Roman" w:cs="Times New Roman"/>
          <w:sz w:val="24"/>
          <w:szCs w:val="24"/>
          <w:lang w:eastAsia="ru-RU"/>
        </w:rPr>
        <w:t>17705596339220002340/191/н-23-</w:t>
      </w:r>
      <w:r w:rsidR="00FA0520">
        <w:rPr>
          <w:rFonts w:ascii="Times New Roman" w:hAnsi="Times New Roman" w:cs="Times New Roman"/>
          <w:sz w:val="24"/>
          <w:szCs w:val="24"/>
          <w:lang w:eastAsia="ru-RU"/>
        </w:rPr>
        <w:t>Спецфакторы</w:t>
      </w:r>
    </w:p>
    <w:p w14:paraId="595F1BB0" w14:textId="77777777" w:rsidR="00705FDF" w:rsidRPr="0071192F" w:rsidRDefault="00705FDF" w:rsidP="00397FC5">
      <w:pPr>
        <w:rPr>
          <w:rFonts w:ascii="Times New Roman" w:hAnsi="Times New Roman" w:cs="Times New Roman"/>
          <w:b/>
          <w:sz w:val="24"/>
          <w:szCs w:val="24"/>
        </w:rPr>
      </w:pPr>
    </w:p>
    <w:p w14:paraId="73F395EF" w14:textId="77777777" w:rsidR="00E94D39" w:rsidRPr="00C20CF7" w:rsidRDefault="00397FC5" w:rsidP="00E94D39">
      <w:pPr>
        <w:jc w:val="center"/>
        <w:rPr>
          <w:rFonts w:ascii="Times New Roman" w:hAnsi="Times New Roman" w:cs="Times New Roman"/>
          <w:sz w:val="24"/>
          <w:szCs w:val="24"/>
        </w:rPr>
      </w:pPr>
      <w:r w:rsidRPr="0071192F">
        <w:rPr>
          <w:rFonts w:ascii="Times New Roman" w:hAnsi="Times New Roman" w:cs="Times New Roman"/>
          <w:b/>
          <w:sz w:val="24"/>
          <w:szCs w:val="24"/>
        </w:rPr>
        <w:t>ГРАФИК ИСПОЛНЕНИЯ</w:t>
      </w:r>
      <w:r w:rsidRPr="0071192F">
        <w:rPr>
          <w:rFonts w:ascii="Times New Roman" w:hAnsi="Times New Roman" w:cs="Times New Roman"/>
          <w:sz w:val="24"/>
          <w:szCs w:val="24"/>
        </w:rPr>
        <w:br/>
      </w:r>
      <w:r w:rsidR="00E94D39" w:rsidRPr="00C20CF7">
        <w:rPr>
          <w:rFonts w:ascii="Times New Roman" w:hAnsi="Times New Roman" w:cs="Times New Roman"/>
          <w:sz w:val="24"/>
          <w:szCs w:val="24"/>
        </w:rPr>
        <w:t>на составную часть опытно-конструкторской работы</w:t>
      </w:r>
    </w:p>
    <w:p w14:paraId="62CBD900" w14:textId="06EAF3AE" w:rsidR="00E94D39" w:rsidRPr="00E94D39" w:rsidRDefault="00E94D39" w:rsidP="00E94D39">
      <w:pPr>
        <w:autoSpaceDE w:val="0"/>
        <w:autoSpaceDN w:val="0"/>
        <w:jc w:val="center"/>
        <w:rPr>
          <w:rFonts w:ascii="Times New Roman" w:hAnsi="Times New Roman" w:cs="Times New Roman"/>
          <w:sz w:val="24"/>
          <w:szCs w:val="24"/>
          <w:lang w:eastAsia="ru-RU"/>
        </w:rPr>
      </w:pPr>
      <w:r w:rsidRPr="00E94D39">
        <w:rPr>
          <w:rFonts w:ascii="Times New Roman" w:hAnsi="Times New Roman" w:cs="Times New Roman"/>
          <w:sz w:val="24"/>
          <w:szCs w:val="24"/>
          <w:lang w:eastAsia="ru-RU"/>
        </w:rPr>
        <w:t>«</w:t>
      </w:r>
      <w:r w:rsidR="00FA0520" w:rsidRPr="00DA7A41">
        <w:rPr>
          <w:rFonts w:ascii="Times New Roman" w:hAnsi="Times New Roman" w:cs="Times New Roman"/>
          <w:sz w:val="24"/>
          <w:szCs w:val="24"/>
        </w:rPr>
        <w:t>Оценка стойкости металлокерамических корпусов к воздействию специальных факторов</w:t>
      </w:r>
      <w:r w:rsidRPr="00E94D39">
        <w:rPr>
          <w:rFonts w:ascii="Times New Roman" w:hAnsi="Times New Roman" w:cs="Times New Roman"/>
          <w:sz w:val="24"/>
          <w:szCs w:val="24"/>
          <w:lang w:eastAsia="ru-RU"/>
        </w:rPr>
        <w:t>»,</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r w:rsidR="00FA0520">
        <w:rPr>
          <w:rFonts w:ascii="Times New Roman" w:hAnsi="Times New Roman" w:cs="Times New Roman"/>
          <w:sz w:val="24"/>
          <w:szCs w:val="24"/>
          <w:lang w:eastAsia="ru-RU"/>
        </w:rPr>
        <w:t>Спе</w:t>
      </w:r>
      <w:r w:rsidR="00D93C91">
        <w:rPr>
          <w:rFonts w:ascii="Times New Roman" w:hAnsi="Times New Roman" w:cs="Times New Roman"/>
          <w:sz w:val="24"/>
          <w:szCs w:val="24"/>
          <w:lang w:eastAsia="ru-RU"/>
        </w:rPr>
        <w:t>ц</w:t>
      </w:r>
      <w:r w:rsidR="00FA0520">
        <w:rPr>
          <w:rFonts w:ascii="Times New Roman" w:hAnsi="Times New Roman" w:cs="Times New Roman"/>
          <w:sz w:val="24"/>
          <w:szCs w:val="24"/>
          <w:lang w:eastAsia="ru-RU"/>
        </w:rPr>
        <w:t>факторы</w:t>
      </w:r>
      <w:r w:rsidRPr="00E94D39">
        <w:rPr>
          <w:rFonts w:ascii="Times New Roman" w:hAnsi="Times New Roman" w:cs="Times New Roman"/>
          <w:sz w:val="24"/>
          <w:szCs w:val="24"/>
          <w:lang w:eastAsia="ru-RU"/>
        </w:rPr>
        <w:t>»,</w:t>
      </w:r>
    </w:p>
    <w:p w14:paraId="4150B37C" w14:textId="77777777" w:rsidR="00A81014" w:rsidRDefault="00E94D39" w:rsidP="00E94D39">
      <w:pPr>
        <w:jc w:val="center"/>
        <w:rPr>
          <w:rFonts w:ascii="Times New Roman" w:hAnsi="Times New Roman" w:cs="Times New Roman"/>
          <w:sz w:val="24"/>
          <w:szCs w:val="24"/>
          <w:lang w:eastAsia="ru-RU"/>
        </w:rPr>
      </w:pPr>
      <w:r w:rsidRPr="00E94D39">
        <w:rPr>
          <w:rFonts w:ascii="Times New Roman" w:hAnsi="Times New Roman" w:cs="Times New Roman"/>
          <w:sz w:val="24"/>
          <w:szCs w:val="24"/>
          <w:lang w:eastAsia="ru-RU"/>
        </w:rPr>
        <w:t>выполняемой в рамках составной части опытно-конструкторской работы</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p>
    <w:p w14:paraId="09B933E8" w14:textId="77777777" w:rsidR="00FD1F15" w:rsidRDefault="00FD1F15" w:rsidP="00E94D39">
      <w:pPr>
        <w:jc w:val="center"/>
        <w:rPr>
          <w:rFonts w:ascii="Times New Roman" w:hAnsi="Times New Roman" w:cs="Times New Roman"/>
          <w:sz w:val="24"/>
          <w:szCs w:val="24"/>
          <w:lang w:eastAsia="ru-RU"/>
        </w:rPr>
      </w:pPr>
    </w:p>
    <w:tbl>
      <w:tblPr>
        <w:tblW w:w="53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689"/>
        <w:gridCol w:w="2233"/>
        <w:gridCol w:w="4394"/>
        <w:gridCol w:w="1845"/>
        <w:gridCol w:w="1504"/>
      </w:tblGrid>
      <w:tr w:rsidR="00FD1F15" w:rsidRPr="00A572D6" w14:paraId="2D0BE122" w14:textId="77777777" w:rsidTr="00D93C91">
        <w:trPr>
          <w:trHeight w:val="20"/>
          <w:jc w:val="center"/>
        </w:trPr>
        <w:tc>
          <w:tcPr>
            <w:tcW w:w="323" w:type="pct"/>
            <w:tcBorders>
              <w:bottom w:val="single" w:sz="4" w:space="0" w:color="auto"/>
              <w:right w:val="single" w:sz="4" w:space="0" w:color="auto"/>
            </w:tcBorders>
          </w:tcPr>
          <w:p w14:paraId="21090A60" w14:textId="77777777" w:rsidR="00FD1F15" w:rsidRPr="00A572D6" w:rsidRDefault="00FD1F15" w:rsidP="00FD1F15">
            <w:pPr>
              <w:keepNext/>
              <w:keepLines/>
              <w:jc w:val="center"/>
              <w:rPr>
                <w:rFonts w:ascii="Times New Roman" w:eastAsia="Times New Roman" w:hAnsi="Times New Roman" w:cs="Times New Roman"/>
                <w:lang w:eastAsia="ru-RU"/>
              </w:rPr>
            </w:pPr>
            <w:r w:rsidRPr="00A572D6">
              <w:rPr>
                <w:rFonts w:ascii="Times New Roman" w:eastAsia="Times New Roman" w:hAnsi="Times New Roman" w:cs="Times New Roman"/>
                <w:lang w:eastAsia="ru-RU"/>
              </w:rPr>
              <w:t>№ этапа</w:t>
            </w:r>
          </w:p>
        </w:tc>
        <w:tc>
          <w:tcPr>
            <w:tcW w:w="1047" w:type="pct"/>
            <w:tcBorders>
              <w:bottom w:val="single" w:sz="4" w:space="0" w:color="auto"/>
              <w:right w:val="single" w:sz="4" w:space="0" w:color="auto"/>
            </w:tcBorders>
            <w:shd w:val="clear" w:color="auto" w:fill="auto"/>
            <w:vAlign w:val="center"/>
          </w:tcPr>
          <w:p w14:paraId="72DFB61A" w14:textId="77777777" w:rsidR="00FD1F15" w:rsidRPr="00A572D6" w:rsidRDefault="00FD1F15" w:rsidP="00FD1F15">
            <w:pPr>
              <w:keepNext/>
              <w:keepLines/>
              <w:jc w:val="center"/>
              <w:rPr>
                <w:rFonts w:ascii="Times New Roman" w:eastAsia="Times New Roman" w:hAnsi="Times New Roman" w:cs="Times New Roman"/>
                <w:lang w:eastAsia="ru-RU"/>
              </w:rPr>
            </w:pPr>
            <w:r w:rsidRPr="00A572D6">
              <w:rPr>
                <w:rFonts w:ascii="Times New Roman" w:eastAsia="Times New Roman" w:hAnsi="Times New Roman" w:cs="Times New Roman"/>
                <w:lang w:eastAsia="ru-RU"/>
              </w:rPr>
              <w:t>Содержание работ (этапы)</w:t>
            </w:r>
          </w:p>
        </w:tc>
        <w:tc>
          <w:tcPr>
            <w:tcW w:w="2060" w:type="pct"/>
            <w:tcBorders>
              <w:left w:val="single" w:sz="4" w:space="0" w:color="auto"/>
              <w:bottom w:val="single" w:sz="4" w:space="0" w:color="auto"/>
            </w:tcBorders>
            <w:shd w:val="clear" w:color="auto" w:fill="auto"/>
            <w:vAlign w:val="center"/>
          </w:tcPr>
          <w:p w14:paraId="0B59EA40" w14:textId="77777777" w:rsidR="00FD1F15" w:rsidRPr="00A572D6" w:rsidRDefault="00FD1F15" w:rsidP="00FD1F15">
            <w:pPr>
              <w:keepNext/>
              <w:keepLines/>
              <w:jc w:val="center"/>
              <w:rPr>
                <w:rFonts w:ascii="Times New Roman" w:eastAsia="Times New Roman" w:hAnsi="Times New Roman" w:cs="Times New Roman"/>
                <w:lang w:eastAsia="ru-RU"/>
              </w:rPr>
            </w:pPr>
            <w:r w:rsidRPr="00A572D6">
              <w:rPr>
                <w:rFonts w:ascii="Times New Roman" w:eastAsia="Times New Roman" w:hAnsi="Times New Roman" w:cs="Times New Roman"/>
                <w:lang w:eastAsia="ru-RU"/>
              </w:rPr>
              <w:t>Результат</w:t>
            </w:r>
            <w:r w:rsidRPr="00A572D6">
              <w:rPr>
                <w:rFonts w:ascii="Times New Roman" w:eastAsia="Times New Roman" w:hAnsi="Times New Roman" w:cs="Times New Roman"/>
                <w:lang w:eastAsia="ru-RU"/>
              </w:rPr>
              <w:br/>
              <w:t>(что представляется)</w:t>
            </w:r>
          </w:p>
        </w:tc>
        <w:tc>
          <w:tcPr>
            <w:tcW w:w="865" w:type="pct"/>
            <w:tcBorders>
              <w:top w:val="single" w:sz="4" w:space="0" w:color="auto"/>
            </w:tcBorders>
            <w:shd w:val="clear" w:color="auto" w:fill="auto"/>
            <w:vAlign w:val="center"/>
          </w:tcPr>
          <w:p w14:paraId="137C54D2" w14:textId="77777777" w:rsidR="00FD1F15" w:rsidRPr="00A572D6" w:rsidRDefault="00FD1F15" w:rsidP="00FD1F15">
            <w:pPr>
              <w:keepNext/>
              <w:keepLines/>
              <w:ind w:left="-57" w:right="-57"/>
              <w:jc w:val="center"/>
              <w:rPr>
                <w:rFonts w:ascii="Times New Roman" w:eastAsia="Times New Roman" w:hAnsi="Times New Roman" w:cs="Times New Roman"/>
                <w:lang w:eastAsia="ru-RU"/>
              </w:rPr>
            </w:pPr>
            <w:r w:rsidRPr="00A572D6">
              <w:rPr>
                <w:rFonts w:ascii="Times New Roman" w:eastAsia="Times New Roman" w:hAnsi="Times New Roman" w:cs="Times New Roman"/>
                <w:lang w:eastAsia="ru-RU"/>
              </w:rPr>
              <w:t>Сроки</w:t>
            </w:r>
          </w:p>
          <w:p w14:paraId="23CEBF47" w14:textId="77777777" w:rsidR="00FD1F15" w:rsidRPr="00A572D6" w:rsidRDefault="00FD1F15" w:rsidP="00FD1F15">
            <w:pPr>
              <w:keepNext/>
              <w:keepLines/>
              <w:ind w:left="-57" w:right="-57"/>
              <w:jc w:val="center"/>
              <w:rPr>
                <w:rFonts w:ascii="Times New Roman" w:eastAsia="Times New Roman" w:hAnsi="Times New Roman" w:cs="Times New Roman"/>
                <w:lang w:eastAsia="ru-RU"/>
              </w:rPr>
            </w:pPr>
            <w:r w:rsidRPr="00A572D6">
              <w:rPr>
                <w:rFonts w:ascii="Times New Roman" w:eastAsia="Times New Roman" w:hAnsi="Times New Roman" w:cs="Times New Roman"/>
                <w:lang w:eastAsia="ru-RU"/>
              </w:rPr>
              <w:t>выполнения</w:t>
            </w:r>
          </w:p>
        </w:tc>
        <w:tc>
          <w:tcPr>
            <w:tcW w:w="706" w:type="pct"/>
            <w:tcBorders>
              <w:top w:val="single" w:sz="4" w:space="0" w:color="auto"/>
            </w:tcBorders>
            <w:vAlign w:val="center"/>
          </w:tcPr>
          <w:p w14:paraId="7E93176D" w14:textId="77777777" w:rsidR="00D93C91" w:rsidRDefault="00FD1F15" w:rsidP="00FD1F15">
            <w:pPr>
              <w:keepNext/>
              <w:keepLines/>
              <w:ind w:left="-57" w:right="-57"/>
              <w:jc w:val="center"/>
              <w:rPr>
                <w:rFonts w:ascii="Times New Roman" w:hAnsi="Times New Roman" w:cs="Times New Roman"/>
                <w:iCs/>
              </w:rPr>
            </w:pPr>
            <w:r w:rsidRPr="00A572D6">
              <w:rPr>
                <w:rFonts w:ascii="Times New Roman" w:hAnsi="Times New Roman" w:cs="Times New Roman"/>
                <w:iCs/>
              </w:rPr>
              <w:t xml:space="preserve">Цена, </w:t>
            </w:r>
          </w:p>
          <w:p w14:paraId="4D8CC91B" w14:textId="6BF699CB" w:rsidR="00FD1F15" w:rsidRPr="00A572D6" w:rsidRDefault="00FD1F15" w:rsidP="00FD1F15">
            <w:pPr>
              <w:keepNext/>
              <w:keepLines/>
              <w:ind w:left="-57" w:right="-57"/>
              <w:jc w:val="center"/>
              <w:rPr>
                <w:rFonts w:ascii="Times New Roman" w:eastAsia="Times New Roman" w:hAnsi="Times New Roman" w:cs="Times New Roman"/>
                <w:lang w:eastAsia="ru-RU"/>
              </w:rPr>
            </w:pPr>
            <w:r w:rsidRPr="00A572D6">
              <w:rPr>
                <w:rFonts w:ascii="Times New Roman" w:hAnsi="Times New Roman" w:cs="Times New Roman"/>
                <w:iCs/>
              </w:rPr>
              <w:t>тыс. руб.</w:t>
            </w:r>
          </w:p>
        </w:tc>
      </w:tr>
      <w:tr w:rsidR="0075035B" w:rsidRPr="00A572D6" w14:paraId="7DDA075A" w14:textId="77777777" w:rsidTr="00D93C91">
        <w:trPr>
          <w:trHeight w:val="1730"/>
          <w:jc w:val="center"/>
        </w:trPr>
        <w:tc>
          <w:tcPr>
            <w:tcW w:w="323" w:type="pct"/>
            <w:tcBorders>
              <w:top w:val="single" w:sz="4" w:space="0" w:color="auto"/>
              <w:left w:val="single" w:sz="4" w:space="0" w:color="auto"/>
              <w:right w:val="single" w:sz="4" w:space="0" w:color="auto"/>
            </w:tcBorders>
          </w:tcPr>
          <w:p w14:paraId="3BC8A467" w14:textId="364AA056" w:rsidR="0075035B" w:rsidRPr="00A572D6" w:rsidRDefault="0075035B" w:rsidP="009104B9">
            <w:pPr>
              <w:tabs>
                <w:tab w:val="left" w:pos="4724"/>
              </w:tabs>
              <w:jc w:val="center"/>
              <w:rPr>
                <w:rFonts w:ascii="Times New Roman" w:hAnsi="Times New Roman" w:cs="Times New Roman"/>
              </w:rPr>
            </w:pPr>
            <w:r>
              <w:rPr>
                <w:rFonts w:ascii="Times New Roman" w:hAnsi="Times New Roman" w:cs="Times New Roman"/>
                <w:sz w:val="24"/>
                <w:szCs w:val="24"/>
              </w:rPr>
              <w:t>1</w:t>
            </w:r>
          </w:p>
        </w:tc>
        <w:tc>
          <w:tcPr>
            <w:tcW w:w="1047" w:type="pct"/>
            <w:tcBorders>
              <w:top w:val="single" w:sz="4" w:space="0" w:color="auto"/>
              <w:left w:val="single" w:sz="4" w:space="0" w:color="auto"/>
              <w:right w:val="single" w:sz="4" w:space="0" w:color="auto"/>
            </w:tcBorders>
            <w:shd w:val="clear" w:color="auto" w:fill="auto"/>
          </w:tcPr>
          <w:p w14:paraId="206CD25C" w14:textId="5BDF1AF1" w:rsidR="0075035B" w:rsidRPr="00A572D6" w:rsidRDefault="0075035B" w:rsidP="00CB0030">
            <w:pPr>
              <w:tabs>
                <w:tab w:val="left" w:pos="4724"/>
              </w:tabs>
              <w:ind w:right="109"/>
              <w:rPr>
                <w:rFonts w:ascii="Times New Roman" w:eastAsia="Times New Roman" w:hAnsi="Times New Roman" w:cs="Times New Roman"/>
                <w:lang w:eastAsia="ru-RU"/>
              </w:rPr>
            </w:pPr>
            <w:r>
              <w:rPr>
                <w:rFonts w:ascii="Times New Roman" w:hAnsi="Times New Roman" w:cs="Times New Roman"/>
                <w:sz w:val="24"/>
                <w:szCs w:val="24"/>
              </w:rPr>
              <w:t>Проведение расчетно-аналитической оценки уровней стойкости к воздействию специальных факторов корпусов 4 и 5 типов</w:t>
            </w:r>
          </w:p>
        </w:tc>
        <w:tc>
          <w:tcPr>
            <w:tcW w:w="2060" w:type="pct"/>
            <w:tcBorders>
              <w:top w:val="single" w:sz="4" w:space="0" w:color="auto"/>
              <w:left w:val="single" w:sz="4" w:space="0" w:color="auto"/>
              <w:right w:val="single" w:sz="4" w:space="0" w:color="auto"/>
            </w:tcBorders>
            <w:shd w:val="clear" w:color="auto" w:fill="auto"/>
          </w:tcPr>
          <w:p w14:paraId="01BB831F" w14:textId="77777777" w:rsidR="0075035B" w:rsidRDefault="0075035B" w:rsidP="009104B9">
            <w:pPr>
              <w:keepNext/>
              <w:keepLine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Протоколы оценки стойкости корпусов </w:t>
            </w:r>
            <w:r w:rsidRPr="00712791">
              <w:rPr>
                <w:rFonts w:ascii="Times New Roman" w:hAnsi="Times New Roman" w:cs="Times New Roman"/>
                <w:sz w:val="24"/>
                <w:szCs w:val="24"/>
              </w:rPr>
              <w:t>МК</w:t>
            </w:r>
            <w:r>
              <w:rPr>
                <w:rFonts w:ascii="Times New Roman" w:hAnsi="Times New Roman" w:cs="Times New Roman"/>
                <w:sz w:val="24"/>
                <w:szCs w:val="24"/>
              </w:rPr>
              <w:t xml:space="preserve"> 5164.40-2, </w:t>
            </w:r>
            <w:r w:rsidRPr="00712791">
              <w:rPr>
                <w:rFonts w:ascii="Times New Roman" w:hAnsi="Times New Roman" w:cs="Times New Roman"/>
                <w:sz w:val="24"/>
                <w:szCs w:val="24"/>
              </w:rPr>
              <w:t>МК</w:t>
            </w:r>
            <w:r>
              <w:rPr>
                <w:rFonts w:ascii="Times New Roman" w:hAnsi="Times New Roman" w:cs="Times New Roman"/>
                <w:sz w:val="24"/>
                <w:szCs w:val="24"/>
              </w:rPr>
              <w:t> </w:t>
            </w:r>
            <w:r w:rsidRPr="00712791">
              <w:rPr>
                <w:rFonts w:ascii="Times New Roman" w:hAnsi="Times New Roman" w:cs="Times New Roman"/>
                <w:sz w:val="24"/>
                <w:szCs w:val="24"/>
              </w:rPr>
              <w:t xml:space="preserve">5106.44-В, </w:t>
            </w:r>
            <w:r>
              <w:rPr>
                <w:rFonts w:ascii="Times New Roman" w:hAnsi="Times New Roman" w:cs="Times New Roman"/>
                <w:sz w:val="24"/>
                <w:szCs w:val="24"/>
              </w:rPr>
              <w:br/>
            </w:r>
            <w:r w:rsidRPr="00712791">
              <w:rPr>
                <w:rFonts w:ascii="Times New Roman" w:hAnsi="Times New Roman" w:cs="Times New Roman"/>
                <w:sz w:val="24"/>
                <w:szCs w:val="24"/>
              </w:rPr>
              <w:t>МК</w:t>
            </w:r>
            <w:r>
              <w:rPr>
                <w:rFonts w:ascii="Times New Roman" w:hAnsi="Times New Roman" w:cs="Times New Roman"/>
                <w:sz w:val="24"/>
                <w:szCs w:val="24"/>
              </w:rPr>
              <w:t> </w:t>
            </w:r>
            <w:r w:rsidRPr="00712791">
              <w:rPr>
                <w:rFonts w:ascii="Times New Roman" w:hAnsi="Times New Roman" w:cs="Times New Roman"/>
                <w:sz w:val="24"/>
                <w:szCs w:val="24"/>
              </w:rPr>
              <w:t>5191.42-1, МК 4247.144-А, МК 5152.52-2, МК</w:t>
            </w:r>
            <w:r>
              <w:rPr>
                <w:rFonts w:ascii="Times New Roman" w:hAnsi="Times New Roman" w:cs="Times New Roman"/>
                <w:sz w:val="24"/>
                <w:szCs w:val="24"/>
              </w:rPr>
              <w:t> </w:t>
            </w:r>
            <w:r w:rsidRPr="00712791">
              <w:rPr>
                <w:rFonts w:ascii="Times New Roman" w:hAnsi="Times New Roman" w:cs="Times New Roman"/>
                <w:sz w:val="24"/>
                <w:szCs w:val="24"/>
              </w:rPr>
              <w:t xml:space="preserve">5153.64-4, </w:t>
            </w:r>
            <w:r>
              <w:rPr>
                <w:rFonts w:ascii="Times New Roman" w:hAnsi="Times New Roman" w:cs="Times New Roman"/>
                <w:sz w:val="24"/>
                <w:szCs w:val="24"/>
              </w:rPr>
              <w:br/>
            </w:r>
            <w:r w:rsidRPr="00712791">
              <w:rPr>
                <w:rFonts w:ascii="Times New Roman" w:hAnsi="Times New Roman" w:cs="Times New Roman"/>
                <w:sz w:val="24"/>
                <w:szCs w:val="24"/>
              </w:rPr>
              <w:t>МК</w:t>
            </w:r>
            <w:r>
              <w:rPr>
                <w:rFonts w:ascii="Times New Roman" w:hAnsi="Times New Roman" w:cs="Times New Roman"/>
                <w:sz w:val="24"/>
                <w:szCs w:val="24"/>
              </w:rPr>
              <w:t> </w:t>
            </w:r>
            <w:r w:rsidRPr="00712791">
              <w:rPr>
                <w:rFonts w:ascii="Times New Roman" w:hAnsi="Times New Roman" w:cs="Times New Roman"/>
                <w:sz w:val="24"/>
                <w:szCs w:val="24"/>
              </w:rPr>
              <w:t>5189.68-1, МК</w:t>
            </w:r>
            <w:r>
              <w:rPr>
                <w:rFonts w:ascii="Times New Roman" w:hAnsi="Times New Roman" w:cs="Times New Roman"/>
                <w:sz w:val="24"/>
                <w:szCs w:val="24"/>
              </w:rPr>
              <w:t> </w:t>
            </w:r>
            <w:r w:rsidRPr="00712791">
              <w:rPr>
                <w:rFonts w:ascii="Times New Roman" w:hAnsi="Times New Roman" w:cs="Times New Roman"/>
                <w:sz w:val="24"/>
                <w:szCs w:val="24"/>
              </w:rPr>
              <w:t>5236.20-1, МК 4245.240-9, МК 4245.240-9.01, МК</w:t>
            </w:r>
            <w:r>
              <w:rPr>
                <w:rFonts w:ascii="Times New Roman" w:hAnsi="Times New Roman" w:cs="Times New Roman"/>
                <w:sz w:val="24"/>
                <w:szCs w:val="24"/>
              </w:rPr>
              <w:t> </w:t>
            </w:r>
            <w:r w:rsidRPr="00712791">
              <w:rPr>
                <w:rFonts w:ascii="Times New Roman" w:hAnsi="Times New Roman" w:cs="Times New Roman"/>
                <w:sz w:val="24"/>
                <w:szCs w:val="24"/>
              </w:rPr>
              <w:t>4254.352-4, МК</w:t>
            </w:r>
            <w:r>
              <w:rPr>
                <w:rFonts w:ascii="Times New Roman" w:hAnsi="Times New Roman" w:cs="Times New Roman"/>
                <w:sz w:val="24"/>
                <w:szCs w:val="24"/>
              </w:rPr>
              <w:t> </w:t>
            </w:r>
            <w:r w:rsidRPr="00712791">
              <w:rPr>
                <w:rFonts w:ascii="Times New Roman" w:hAnsi="Times New Roman" w:cs="Times New Roman"/>
                <w:sz w:val="24"/>
                <w:szCs w:val="24"/>
              </w:rPr>
              <w:t xml:space="preserve">4254.352-3, </w:t>
            </w:r>
            <w:r>
              <w:rPr>
                <w:rFonts w:ascii="Times New Roman" w:hAnsi="Times New Roman" w:cs="Times New Roman"/>
                <w:sz w:val="24"/>
                <w:szCs w:val="24"/>
              </w:rPr>
              <w:br/>
            </w:r>
            <w:r w:rsidRPr="00712791">
              <w:rPr>
                <w:rFonts w:ascii="Times New Roman" w:hAnsi="Times New Roman" w:cs="Times New Roman"/>
                <w:sz w:val="24"/>
                <w:szCs w:val="24"/>
              </w:rPr>
              <w:t>МК 4244.256-7, МК 4244.256-8</w:t>
            </w:r>
            <w:r w:rsidR="00307EA7">
              <w:rPr>
                <w:rFonts w:ascii="Times New Roman" w:eastAsia="Times New Roman" w:hAnsi="Times New Roman" w:cs="Times New Roman"/>
                <w:sz w:val="24"/>
                <w:szCs w:val="24"/>
                <w:lang w:eastAsia="ru-RU"/>
              </w:rPr>
              <w:t xml:space="preserve">, утвержденные исполнителем, </w:t>
            </w:r>
            <w:r w:rsidR="00307EA7">
              <w:rPr>
                <w:rFonts w:ascii="Times New Roman" w:eastAsia="Times New Roman" w:hAnsi="Times New Roman" w:cs="Times New Roman"/>
                <w:sz w:val="24"/>
                <w:szCs w:val="24"/>
                <w:lang w:eastAsia="ru-RU"/>
              </w:rPr>
              <w:br/>
              <w:t xml:space="preserve">АО «НИИМЭ», АО «ЗПП» и согласованные с </w:t>
            </w:r>
            <w:r>
              <w:rPr>
                <w:rFonts w:ascii="Times New Roman" w:eastAsia="Times New Roman" w:hAnsi="Times New Roman" w:cs="Times New Roman"/>
                <w:sz w:val="24"/>
                <w:szCs w:val="24"/>
                <w:lang w:eastAsia="ru-RU"/>
              </w:rPr>
              <w:t>ФГБУ «ВНИИР»</w:t>
            </w:r>
            <w:r w:rsidR="00D41D54">
              <w:rPr>
                <w:rFonts w:ascii="Times New Roman" w:eastAsia="Times New Roman" w:hAnsi="Times New Roman" w:cs="Times New Roman"/>
                <w:sz w:val="24"/>
                <w:szCs w:val="24"/>
                <w:lang w:eastAsia="ru-RU"/>
              </w:rPr>
              <w:t>.</w:t>
            </w:r>
          </w:p>
          <w:p w14:paraId="09CEE792" w14:textId="11A1EAF2" w:rsidR="00D41D54" w:rsidRPr="00A572D6" w:rsidRDefault="00D41D54" w:rsidP="009104B9">
            <w:pPr>
              <w:keepNext/>
              <w:keepLines/>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Акт сдачи-приемки и акт приемки этапа 1.</w:t>
            </w:r>
          </w:p>
        </w:tc>
        <w:tc>
          <w:tcPr>
            <w:tcW w:w="865" w:type="pct"/>
            <w:tcBorders>
              <w:top w:val="single" w:sz="4" w:space="0" w:color="auto"/>
              <w:left w:val="single" w:sz="4" w:space="0" w:color="auto"/>
              <w:right w:val="single" w:sz="4" w:space="0" w:color="auto"/>
            </w:tcBorders>
            <w:shd w:val="clear" w:color="auto" w:fill="auto"/>
          </w:tcPr>
          <w:p w14:paraId="015136CC" w14:textId="77777777" w:rsidR="0075035B" w:rsidRPr="00FD1F15" w:rsidRDefault="0075035B" w:rsidP="00D93C91">
            <w:pPr>
              <w:jc w:val="center"/>
              <w:rPr>
                <w:rFonts w:ascii="Times New Roman" w:eastAsia="Times New Roman" w:hAnsi="Times New Roman" w:cs="Times New Roman"/>
                <w:sz w:val="24"/>
                <w:szCs w:val="24"/>
                <w:lang w:eastAsia="ru-RU"/>
              </w:rPr>
            </w:pPr>
            <w:r w:rsidRPr="00FD1F15">
              <w:rPr>
                <w:rFonts w:ascii="Times New Roman" w:eastAsia="Times New Roman" w:hAnsi="Times New Roman" w:cs="Times New Roman"/>
                <w:sz w:val="24"/>
                <w:szCs w:val="24"/>
                <w:lang w:eastAsia="ru-RU"/>
              </w:rPr>
              <w:t xml:space="preserve">С даты </w:t>
            </w:r>
            <w:r>
              <w:rPr>
                <w:rFonts w:ascii="Times New Roman" w:eastAsia="Times New Roman" w:hAnsi="Times New Roman" w:cs="Times New Roman"/>
                <w:sz w:val="24"/>
                <w:szCs w:val="24"/>
                <w:lang w:eastAsia="ru-RU"/>
              </w:rPr>
              <w:t>заключения договора –</w:t>
            </w:r>
          </w:p>
          <w:p w14:paraId="658CDDC9" w14:textId="23AFEF5A" w:rsidR="0075035B" w:rsidRPr="00A572D6" w:rsidRDefault="0075035B" w:rsidP="00D93C91">
            <w:pPr>
              <w:jc w:val="center"/>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31.05.2025 г.</w:t>
            </w:r>
          </w:p>
        </w:tc>
        <w:tc>
          <w:tcPr>
            <w:tcW w:w="706" w:type="pct"/>
            <w:tcBorders>
              <w:top w:val="single" w:sz="4" w:space="0" w:color="auto"/>
              <w:left w:val="single" w:sz="4" w:space="0" w:color="auto"/>
              <w:right w:val="single" w:sz="4" w:space="0" w:color="auto"/>
            </w:tcBorders>
          </w:tcPr>
          <w:p w14:paraId="6825667F" w14:textId="4BF93FEF" w:rsidR="0075035B" w:rsidRPr="00A572D6" w:rsidRDefault="0075035B" w:rsidP="009104B9">
            <w:pPr>
              <w:rPr>
                <w:rFonts w:ascii="Times New Roman" w:hAnsi="Times New Roman" w:cs="Times New Roman"/>
              </w:rPr>
            </w:pPr>
          </w:p>
        </w:tc>
      </w:tr>
      <w:tr w:rsidR="0075035B" w:rsidRPr="00A572D6" w14:paraId="601C2B22" w14:textId="77777777" w:rsidTr="00D93C91">
        <w:trPr>
          <w:trHeight w:val="20"/>
          <w:jc w:val="center"/>
        </w:trPr>
        <w:tc>
          <w:tcPr>
            <w:tcW w:w="323" w:type="pct"/>
            <w:tcBorders>
              <w:top w:val="single" w:sz="4" w:space="0" w:color="auto"/>
              <w:left w:val="single" w:sz="4" w:space="0" w:color="auto"/>
              <w:bottom w:val="single" w:sz="4" w:space="0" w:color="auto"/>
              <w:right w:val="single" w:sz="4" w:space="0" w:color="auto"/>
            </w:tcBorders>
          </w:tcPr>
          <w:p w14:paraId="3058F325" w14:textId="120CF7FC" w:rsidR="0075035B" w:rsidRPr="00A572D6" w:rsidRDefault="0075035B" w:rsidP="009104B9">
            <w:pPr>
              <w:keepNext/>
              <w:keepLines/>
              <w:tabs>
                <w:tab w:val="left" w:pos="4724"/>
              </w:tabs>
              <w:jc w:val="center"/>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2</w:t>
            </w:r>
          </w:p>
        </w:tc>
        <w:tc>
          <w:tcPr>
            <w:tcW w:w="1047" w:type="pct"/>
            <w:tcBorders>
              <w:top w:val="single" w:sz="4" w:space="0" w:color="auto"/>
              <w:left w:val="single" w:sz="4" w:space="0" w:color="auto"/>
              <w:bottom w:val="single" w:sz="4" w:space="0" w:color="auto"/>
              <w:right w:val="single" w:sz="4" w:space="0" w:color="auto"/>
            </w:tcBorders>
            <w:shd w:val="clear" w:color="auto" w:fill="auto"/>
          </w:tcPr>
          <w:p w14:paraId="6BA21EB4" w14:textId="051B0950" w:rsidR="0075035B" w:rsidRPr="00A572D6" w:rsidRDefault="0075035B" w:rsidP="00CB0030">
            <w:pPr>
              <w:keepNext/>
              <w:keepLines/>
              <w:tabs>
                <w:tab w:val="left" w:pos="4724"/>
              </w:tabs>
              <w:ind w:right="109"/>
              <w:rPr>
                <w:rFonts w:ascii="Times New Roman" w:eastAsia="Times New Roman" w:hAnsi="Times New Roman" w:cs="Times New Roman"/>
                <w:lang w:eastAsia="ru-RU"/>
              </w:rPr>
            </w:pPr>
            <w:r>
              <w:rPr>
                <w:rFonts w:ascii="Times New Roman" w:hAnsi="Times New Roman" w:cs="Times New Roman"/>
                <w:sz w:val="24"/>
                <w:szCs w:val="24"/>
              </w:rPr>
              <w:t>Проведение расчетно-аналитической оценки уровней стойкости к воздействию специальных факторов корпусов 6 и 8 типов</w:t>
            </w:r>
          </w:p>
        </w:tc>
        <w:tc>
          <w:tcPr>
            <w:tcW w:w="2060" w:type="pct"/>
            <w:tcBorders>
              <w:top w:val="single" w:sz="4" w:space="0" w:color="auto"/>
              <w:left w:val="single" w:sz="4" w:space="0" w:color="auto"/>
              <w:bottom w:val="single" w:sz="4" w:space="0" w:color="auto"/>
              <w:right w:val="single" w:sz="4" w:space="0" w:color="auto"/>
            </w:tcBorders>
            <w:shd w:val="clear" w:color="auto" w:fill="auto"/>
          </w:tcPr>
          <w:p w14:paraId="4B031D49" w14:textId="028FC417" w:rsidR="0075035B" w:rsidRDefault="0075035B" w:rsidP="007F0E1C">
            <w:pPr>
              <w:keepNext/>
              <w:keepLine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Протоколы оценки стойкости корпусов </w:t>
            </w:r>
            <w:r w:rsidRPr="00A82E01">
              <w:rPr>
                <w:rFonts w:ascii="Times New Roman" w:hAnsi="Times New Roman" w:cs="Times New Roman"/>
                <w:sz w:val="24"/>
                <w:szCs w:val="24"/>
              </w:rPr>
              <w:t>МК</w:t>
            </w:r>
            <w:r>
              <w:rPr>
                <w:rFonts w:ascii="Times New Roman" w:hAnsi="Times New Roman" w:cs="Times New Roman"/>
                <w:sz w:val="24"/>
                <w:szCs w:val="24"/>
              </w:rPr>
              <w:t> </w:t>
            </w:r>
            <w:r w:rsidRPr="00A82E01">
              <w:rPr>
                <w:rFonts w:ascii="Times New Roman" w:hAnsi="Times New Roman" w:cs="Times New Roman"/>
                <w:sz w:val="24"/>
                <w:szCs w:val="24"/>
              </w:rPr>
              <w:t>6109.144-В, МК</w:t>
            </w:r>
            <w:r>
              <w:rPr>
                <w:rFonts w:ascii="Times New Roman" w:hAnsi="Times New Roman" w:cs="Times New Roman"/>
                <w:sz w:val="24"/>
                <w:szCs w:val="24"/>
              </w:rPr>
              <w:t> </w:t>
            </w:r>
            <w:r w:rsidRPr="00A82E01">
              <w:rPr>
                <w:rFonts w:ascii="Times New Roman" w:hAnsi="Times New Roman" w:cs="Times New Roman"/>
                <w:sz w:val="24"/>
                <w:szCs w:val="24"/>
              </w:rPr>
              <w:t xml:space="preserve">8302.675-2, </w:t>
            </w:r>
            <w:r>
              <w:rPr>
                <w:rFonts w:ascii="Times New Roman" w:hAnsi="Times New Roman" w:cs="Times New Roman"/>
                <w:sz w:val="24"/>
                <w:szCs w:val="24"/>
              </w:rPr>
              <w:br/>
            </w:r>
            <w:r w:rsidRPr="00A82E01">
              <w:rPr>
                <w:rFonts w:ascii="Times New Roman" w:hAnsi="Times New Roman" w:cs="Times New Roman"/>
                <w:sz w:val="24"/>
                <w:szCs w:val="24"/>
              </w:rPr>
              <w:t>МК</w:t>
            </w:r>
            <w:r>
              <w:rPr>
                <w:rFonts w:ascii="Times New Roman" w:hAnsi="Times New Roman" w:cs="Times New Roman"/>
                <w:sz w:val="24"/>
                <w:szCs w:val="24"/>
              </w:rPr>
              <w:t> </w:t>
            </w:r>
            <w:r w:rsidRPr="00A82E01">
              <w:rPr>
                <w:rFonts w:ascii="Times New Roman" w:hAnsi="Times New Roman" w:cs="Times New Roman"/>
                <w:sz w:val="24"/>
                <w:szCs w:val="24"/>
              </w:rPr>
              <w:t xml:space="preserve">8303.576-5НЗ, </w:t>
            </w:r>
            <w:r w:rsidRPr="00A82E01">
              <w:rPr>
                <w:rFonts w:ascii="Times New Roman" w:hAnsi="Times New Roman" w:cs="Times New Roman"/>
                <w:spacing w:val="-2"/>
                <w:sz w:val="24"/>
                <w:szCs w:val="24"/>
              </w:rPr>
              <w:t>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8307.144-В, 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6103.602-В, 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 xml:space="preserve">8301.399-2, </w:t>
            </w:r>
            <w:r>
              <w:rPr>
                <w:rFonts w:ascii="Times New Roman" w:hAnsi="Times New Roman" w:cs="Times New Roman"/>
                <w:spacing w:val="-2"/>
                <w:sz w:val="24"/>
                <w:szCs w:val="24"/>
              </w:rPr>
              <w:br/>
            </w:r>
            <w:r w:rsidRPr="00A82E01">
              <w:rPr>
                <w:rFonts w:ascii="Times New Roman" w:hAnsi="Times New Roman" w:cs="Times New Roman"/>
                <w:spacing w:val="-2"/>
                <w:sz w:val="24"/>
                <w:szCs w:val="24"/>
              </w:rPr>
              <w:t>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8305.483-4, 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 xml:space="preserve">8305.483-3, </w:t>
            </w:r>
            <w:r>
              <w:rPr>
                <w:rFonts w:ascii="Times New Roman" w:hAnsi="Times New Roman" w:cs="Times New Roman"/>
                <w:spacing w:val="-2"/>
                <w:sz w:val="24"/>
                <w:szCs w:val="24"/>
              </w:rPr>
              <w:br/>
            </w:r>
            <w:r w:rsidRPr="00A82E01">
              <w:rPr>
                <w:rFonts w:ascii="Times New Roman" w:hAnsi="Times New Roman" w:cs="Times New Roman"/>
                <w:spacing w:val="-2"/>
                <w:sz w:val="24"/>
                <w:szCs w:val="24"/>
              </w:rPr>
              <w:t>МК</w:t>
            </w:r>
            <w:r>
              <w:rPr>
                <w:rFonts w:ascii="Times New Roman" w:hAnsi="Times New Roman" w:cs="Times New Roman"/>
                <w:spacing w:val="-2"/>
                <w:sz w:val="24"/>
                <w:szCs w:val="24"/>
              </w:rPr>
              <w:t> </w:t>
            </w:r>
            <w:r w:rsidRPr="00A82E01">
              <w:rPr>
                <w:rFonts w:ascii="Times New Roman" w:hAnsi="Times New Roman" w:cs="Times New Roman"/>
                <w:spacing w:val="-2"/>
                <w:sz w:val="24"/>
                <w:szCs w:val="24"/>
              </w:rPr>
              <w:t>8312.484-2,</w:t>
            </w:r>
            <w:r w:rsidRPr="00A82E01">
              <w:rPr>
                <w:rFonts w:ascii="Times New Roman" w:hAnsi="Times New Roman" w:cs="Times New Roman"/>
                <w:sz w:val="24"/>
                <w:szCs w:val="24"/>
              </w:rPr>
              <w:t xml:space="preserve"> МК</w:t>
            </w:r>
            <w:r>
              <w:rPr>
                <w:rFonts w:ascii="Times New Roman" w:hAnsi="Times New Roman" w:cs="Times New Roman"/>
                <w:sz w:val="24"/>
                <w:szCs w:val="24"/>
              </w:rPr>
              <w:t> </w:t>
            </w:r>
            <w:r w:rsidRPr="00A82E01">
              <w:rPr>
                <w:rFonts w:ascii="Times New Roman" w:hAnsi="Times New Roman" w:cs="Times New Roman"/>
                <w:sz w:val="24"/>
                <w:szCs w:val="24"/>
              </w:rPr>
              <w:t>8304.624-2, МК</w:t>
            </w:r>
            <w:r>
              <w:rPr>
                <w:rFonts w:ascii="Times New Roman" w:hAnsi="Times New Roman" w:cs="Times New Roman"/>
                <w:sz w:val="24"/>
                <w:szCs w:val="24"/>
              </w:rPr>
              <w:t> </w:t>
            </w:r>
            <w:r w:rsidRPr="00A82E01">
              <w:rPr>
                <w:rFonts w:ascii="Times New Roman" w:hAnsi="Times New Roman" w:cs="Times New Roman"/>
                <w:sz w:val="24"/>
                <w:szCs w:val="24"/>
              </w:rPr>
              <w:t>8303.576-6НЗ, MK</w:t>
            </w:r>
            <w:r>
              <w:rPr>
                <w:rFonts w:ascii="Times New Roman" w:hAnsi="Times New Roman" w:cs="Times New Roman"/>
                <w:sz w:val="24"/>
                <w:szCs w:val="24"/>
              </w:rPr>
              <w:t> </w:t>
            </w:r>
            <w:r w:rsidRPr="00A82E01">
              <w:rPr>
                <w:rFonts w:ascii="Times New Roman" w:hAnsi="Times New Roman" w:cs="Times New Roman"/>
                <w:sz w:val="24"/>
                <w:szCs w:val="24"/>
              </w:rPr>
              <w:t>8303.576-4</w:t>
            </w:r>
            <w:r>
              <w:rPr>
                <w:rFonts w:ascii="Times New Roman" w:eastAsia="Times New Roman" w:hAnsi="Times New Roman" w:cs="Times New Roman"/>
                <w:sz w:val="24"/>
                <w:szCs w:val="24"/>
                <w:lang w:eastAsia="ru-RU"/>
              </w:rPr>
              <w:t>, утвержден</w:t>
            </w:r>
            <w:r w:rsidR="00307EA7">
              <w:rPr>
                <w:rFonts w:ascii="Times New Roman" w:eastAsia="Times New Roman" w:hAnsi="Times New Roman" w:cs="Times New Roman"/>
                <w:sz w:val="24"/>
                <w:szCs w:val="24"/>
                <w:lang w:eastAsia="ru-RU"/>
              </w:rPr>
              <w:t xml:space="preserve">ные исполнителем, </w:t>
            </w:r>
            <w:r w:rsidR="00307EA7">
              <w:rPr>
                <w:rFonts w:ascii="Times New Roman" w:eastAsia="Times New Roman" w:hAnsi="Times New Roman" w:cs="Times New Roman"/>
                <w:sz w:val="24"/>
                <w:szCs w:val="24"/>
                <w:lang w:eastAsia="ru-RU"/>
              </w:rPr>
              <w:br/>
              <w:t xml:space="preserve">АО «НИИМЭ», АО «ЗПП» и согласованный с </w:t>
            </w:r>
            <w:r>
              <w:rPr>
                <w:rFonts w:ascii="Times New Roman" w:eastAsia="Times New Roman" w:hAnsi="Times New Roman" w:cs="Times New Roman"/>
                <w:sz w:val="24"/>
                <w:szCs w:val="24"/>
                <w:lang w:eastAsia="ru-RU"/>
              </w:rPr>
              <w:t>ФГБУ «ВНИИР».</w:t>
            </w:r>
          </w:p>
          <w:p w14:paraId="7C847696" w14:textId="56C7FD9C" w:rsidR="0075035B" w:rsidRPr="00A572D6" w:rsidRDefault="0075035B" w:rsidP="009104B9">
            <w:pPr>
              <w:keepNext/>
              <w:keepLines/>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 xml:space="preserve">Акт </w:t>
            </w:r>
            <w:r w:rsidR="00D41D54">
              <w:rPr>
                <w:rFonts w:ascii="Times New Roman" w:eastAsia="Times New Roman" w:hAnsi="Times New Roman" w:cs="Times New Roman"/>
                <w:sz w:val="24"/>
                <w:szCs w:val="24"/>
                <w:lang w:eastAsia="ru-RU"/>
              </w:rPr>
              <w:t xml:space="preserve">сдачи-приемки и </w:t>
            </w:r>
            <w:r>
              <w:rPr>
                <w:rFonts w:ascii="Times New Roman" w:eastAsia="Times New Roman" w:hAnsi="Times New Roman" w:cs="Times New Roman"/>
                <w:sz w:val="24"/>
                <w:szCs w:val="24"/>
                <w:lang w:eastAsia="ru-RU"/>
              </w:rPr>
              <w:t xml:space="preserve">приемки </w:t>
            </w:r>
            <w:r w:rsidR="00D41D54">
              <w:rPr>
                <w:rFonts w:ascii="Times New Roman" w:eastAsia="Times New Roman" w:hAnsi="Times New Roman" w:cs="Times New Roman"/>
                <w:sz w:val="24"/>
                <w:szCs w:val="24"/>
                <w:lang w:eastAsia="ru-RU"/>
              </w:rPr>
              <w:t xml:space="preserve"> этапа 2 и </w:t>
            </w:r>
            <w:r>
              <w:rPr>
                <w:rFonts w:ascii="Times New Roman" w:eastAsia="Times New Roman" w:hAnsi="Times New Roman" w:cs="Times New Roman"/>
                <w:sz w:val="24"/>
                <w:szCs w:val="24"/>
                <w:lang w:eastAsia="ru-RU"/>
              </w:rPr>
              <w:t>СЧ ОКР</w:t>
            </w:r>
            <w:r w:rsidR="00D41D54">
              <w:rPr>
                <w:rFonts w:ascii="Times New Roman" w:eastAsia="Times New Roman" w:hAnsi="Times New Roman" w:cs="Times New Roman"/>
                <w:sz w:val="24"/>
                <w:szCs w:val="24"/>
                <w:lang w:eastAsia="ru-RU"/>
              </w:rPr>
              <w:t xml:space="preserve"> в целом</w:t>
            </w:r>
            <w:r>
              <w:rPr>
                <w:rFonts w:ascii="Times New Roman" w:eastAsia="Times New Roman" w:hAnsi="Times New Roman" w:cs="Times New Roman"/>
                <w:sz w:val="24"/>
                <w:szCs w:val="24"/>
                <w:lang w:eastAsia="ru-RU"/>
              </w:rPr>
              <w:t>.</w:t>
            </w:r>
          </w:p>
        </w:tc>
        <w:tc>
          <w:tcPr>
            <w:tcW w:w="865" w:type="pct"/>
            <w:tcBorders>
              <w:left w:val="single" w:sz="4" w:space="0" w:color="auto"/>
              <w:right w:val="single" w:sz="4" w:space="0" w:color="auto"/>
            </w:tcBorders>
            <w:shd w:val="clear" w:color="auto" w:fill="auto"/>
          </w:tcPr>
          <w:p w14:paraId="5EE95033" w14:textId="77777777" w:rsidR="0075035B" w:rsidRPr="00FD1F15" w:rsidRDefault="0075035B" w:rsidP="00D93C91">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01.06.2025 –</w:t>
            </w:r>
          </w:p>
          <w:p w14:paraId="51E13208" w14:textId="37B68D65" w:rsidR="0075035B" w:rsidRPr="00A572D6" w:rsidRDefault="0075035B" w:rsidP="00D93C91">
            <w:pPr>
              <w:jc w:val="center"/>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30.04.2026 г.</w:t>
            </w:r>
          </w:p>
        </w:tc>
        <w:tc>
          <w:tcPr>
            <w:tcW w:w="706" w:type="pct"/>
            <w:tcBorders>
              <w:left w:val="single" w:sz="4" w:space="0" w:color="auto"/>
              <w:right w:val="single" w:sz="4" w:space="0" w:color="auto"/>
            </w:tcBorders>
          </w:tcPr>
          <w:p w14:paraId="47493FAA" w14:textId="341681D3" w:rsidR="0075035B" w:rsidRPr="00A572D6" w:rsidRDefault="0075035B" w:rsidP="009104B9">
            <w:pPr>
              <w:rPr>
                <w:rFonts w:ascii="Times New Roman" w:hAnsi="Times New Roman" w:cs="Times New Roman"/>
              </w:rPr>
            </w:pPr>
          </w:p>
        </w:tc>
      </w:tr>
    </w:tbl>
    <w:p w14:paraId="33AF910B" w14:textId="77777777" w:rsidR="00FD1F15" w:rsidRDefault="00FD1F15" w:rsidP="00E94D39">
      <w:pPr>
        <w:jc w:val="center"/>
        <w:rPr>
          <w:rFonts w:ascii="Times New Roman" w:hAnsi="Times New Roman" w:cs="Times New Roman"/>
          <w:sz w:val="24"/>
          <w:szCs w:val="24"/>
          <w:lang w:eastAsia="ru-RU"/>
        </w:rPr>
      </w:pPr>
    </w:p>
    <w:p w14:paraId="72D3B939" w14:textId="77777777" w:rsidR="00397FC5" w:rsidRPr="0071192F" w:rsidRDefault="00397FC5" w:rsidP="00397FC5">
      <w:pPr>
        <w:rPr>
          <w:rFonts w:ascii="Times New Roman" w:hAnsi="Times New Roman" w:cs="Times New Roman"/>
          <w:sz w:val="24"/>
          <w:szCs w:val="24"/>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5"/>
      </w:tblGrid>
      <w:tr w:rsidR="00C62F3B" w:rsidRPr="0071192F" w14:paraId="58CF5C4D" w14:textId="77777777" w:rsidTr="002E0E8A">
        <w:trPr>
          <w:jc w:val="center"/>
        </w:trPr>
        <w:tc>
          <w:tcPr>
            <w:tcW w:w="4885" w:type="dxa"/>
          </w:tcPr>
          <w:p w14:paraId="3F75BFE9" w14:textId="77777777" w:rsidR="00C62F3B" w:rsidRPr="0071192F" w:rsidRDefault="00C62F3B" w:rsidP="00C62F3B">
            <w:pPr>
              <w:jc w:val="center"/>
              <w:rPr>
                <w:rFonts w:ascii="Times New Roman" w:hAnsi="Times New Roman" w:cs="Times New Roman"/>
                <w:b/>
                <w:bCs/>
                <w:sz w:val="24"/>
                <w:szCs w:val="24"/>
              </w:rPr>
            </w:pPr>
            <w:r w:rsidRPr="0071192F">
              <w:rPr>
                <w:rFonts w:ascii="Times New Roman" w:hAnsi="Times New Roman" w:cs="Times New Roman"/>
                <w:b/>
                <w:bCs/>
                <w:sz w:val="24"/>
                <w:szCs w:val="24"/>
              </w:rPr>
              <w:t>ЗАКАЗЧИК:</w:t>
            </w:r>
          </w:p>
          <w:p w14:paraId="23501F65" w14:textId="77777777" w:rsidR="00C62F3B" w:rsidRPr="0071192F" w:rsidRDefault="00C62F3B" w:rsidP="00C62F3B">
            <w:pPr>
              <w:jc w:val="center"/>
              <w:rPr>
                <w:rFonts w:ascii="Times New Roman" w:hAnsi="Times New Roman" w:cs="Times New Roman"/>
                <w:sz w:val="24"/>
                <w:szCs w:val="24"/>
              </w:rPr>
            </w:pPr>
            <w:r>
              <w:rPr>
                <w:rFonts w:ascii="Times New Roman" w:hAnsi="Times New Roman" w:cs="Times New Roman"/>
                <w:sz w:val="24"/>
                <w:szCs w:val="24"/>
              </w:rPr>
              <w:t>Г</w:t>
            </w:r>
            <w:r w:rsidRPr="0071192F">
              <w:rPr>
                <w:rFonts w:ascii="Times New Roman" w:hAnsi="Times New Roman" w:cs="Times New Roman"/>
                <w:sz w:val="24"/>
                <w:szCs w:val="24"/>
              </w:rPr>
              <w:t>енеральн</w:t>
            </w:r>
            <w:r>
              <w:rPr>
                <w:rFonts w:ascii="Times New Roman" w:hAnsi="Times New Roman" w:cs="Times New Roman"/>
                <w:sz w:val="24"/>
                <w:szCs w:val="24"/>
              </w:rPr>
              <w:t>ый</w:t>
            </w:r>
            <w:r w:rsidRPr="0071192F">
              <w:rPr>
                <w:rFonts w:ascii="Times New Roman" w:hAnsi="Times New Roman" w:cs="Times New Roman"/>
                <w:sz w:val="24"/>
                <w:szCs w:val="24"/>
              </w:rPr>
              <w:t xml:space="preserve"> директор</w:t>
            </w:r>
          </w:p>
          <w:p w14:paraId="53D11FAF" w14:textId="77777777" w:rsidR="00C62F3B" w:rsidRPr="0071192F" w:rsidRDefault="00C62F3B" w:rsidP="00C62F3B">
            <w:pPr>
              <w:jc w:val="center"/>
              <w:rPr>
                <w:rFonts w:ascii="Times New Roman" w:hAnsi="Times New Roman" w:cs="Times New Roman"/>
                <w:sz w:val="24"/>
                <w:szCs w:val="24"/>
              </w:rPr>
            </w:pPr>
            <w:r w:rsidRPr="0071192F">
              <w:rPr>
                <w:rFonts w:ascii="Times New Roman" w:hAnsi="Times New Roman" w:cs="Times New Roman"/>
                <w:sz w:val="24"/>
                <w:szCs w:val="24"/>
              </w:rPr>
              <w:t>АО «</w:t>
            </w:r>
            <w:r>
              <w:rPr>
                <w:rFonts w:ascii="Times New Roman" w:hAnsi="Times New Roman" w:cs="Times New Roman"/>
                <w:sz w:val="24"/>
                <w:szCs w:val="24"/>
              </w:rPr>
              <w:t>ЗПП</w:t>
            </w:r>
            <w:r w:rsidRPr="0071192F">
              <w:rPr>
                <w:rFonts w:ascii="Times New Roman" w:hAnsi="Times New Roman" w:cs="Times New Roman"/>
                <w:sz w:val="24"/>
                <w:szCs w:val="24"/>
              </w:rPr>
              <w:t>»</w:t>
            </w:r>
          </w:p>
          <w:p w14:paraId="18B96D0B" w14:textId="77777777" w:rsidR="00C62F3B" w:rsidRPr="0071192F" w:rsidRDefault="00C62F3B" w:rsidP="00C62F3B">
            <w:pPr>
              <w:rPr>
                <w:rFonts w:ascii="Times New Roman" w:hAnsi="Times New Roman" w:cs="Times New Roman"/>
                <w:sz w:val="24"/>
                <w:szCs w:val="24"/>
              </w:rPr>
            </w:pPr>
          </w:p>
          <w:p w14:paraId="1C990B20" w14:textId="77777777" w:rsidR="00C62F3B" w:rsidRPr="0071192F" w:rsidRDefault="00C62F3B" w:rsidP="00C62F3B">
            <w:pPr>
              <w:rPr>
                <w:rFonts w:ascii="Times New Roman" w:hAnsi="Times New Roman" w:cs="Times New Roman"/>
                <w:sz w:val="24"/>
                <w:szCs w:val="24"/>
              </w:rPr>
            </w:pPr>
          </w:p>
          <w:p w14:paraId="364C9315" w14:textId="5680EEA0" w:rsidR="00C62F3B" w:rsidRPr="0071192F" w:rsidRDefault="00C62F3B" w:rsidP="00C62F3B">
            <w:pPr>
              <w:jc w:val="center"/>
              <w:rPr>
                <w:rFonts w:ascii="Times New Roman" w:hAnsi="Times New Roman" w:cs="Times New Roman"/>
                <w:sz w:val="24"/>
                <w:szCs w:val="24"/>
              </w:rPr>
            </w:pPr>
            <w:r w:rsidRPr="0071192F">
              <w:rPr>
                <w:rFonts w:ascii="Times New Roman" w:hAnsi="Times New Roman" w:cs="Times New Roman"/>
                <w:sz w:val="24"/>
                <w:szCs w:val="24"/>
              </w:rPr>
              <w:t xml:space="preserve">________________ </w:t>
            </w:r>
            <w:r w:rsidR="00FA0520">
              <w:rPr>
                <w:rFonts w:ascii="Times New Roman" w:hAnsi="Times New Roman" w:cs="Times New Roman"/>
                <w:sz w:val="24"/>
                <w:szCs w:val="24"/>
              </w:rPr>
              <w:t>А.К. Нарбутт</w:t>
            </w:r>
          </w:p>
          <w:p w14:paraId="32B358E8" w14:textId="1CB87030" w:rsidR="00C62F3B" w:rsidRPr="0071192F" w:rsidRDefault="00C62F3B" w:rsidP="00C62F3B">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FA0520">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256692AD" w14:textId="77777777" w:rsidR="00C62F3B" w:rsidRPr="0071192F" w:rsidRDefault="00C62F3B" w:rsidP="00C62F3B">
            <w:pPr>
              <w:rPr>
                <w:rFonts w:ascii="Times New Roman" w:hAnsi="Times New Roman" w:cs="Times New Roman"/>
                <w:sz w:val="24"/>
                <w:szCs w:val="24"/>
              </w:rPr>
            </w:pPr>
            <w:r w:rsidRPr="0071192F">
              <w:rPr>
                <w:rFonts w:ascii="Times New Roman" w:hAnsi="Times New Roman" w:cs="Times New Roman"/>
                <w:sz w:val="24"/>
                <w:szCs w:val="24"/>
              </w:rPr>
              <w:t>М.П.</w:t>
            </w:r>
          </w:p>
        </w:tc>
        <w:tc>
          <w:tcPr>
            <w:tcW w:w="4885" w:type="dxa"/>
          </w:tcPr>
          <w:p w14:paraId="6B15BAE1" w14:textId="77777777" w:rsidR="00C62F3B" w:rsidRPr="0071192F" w:rsidRDefault="00C62F3B" w:rsidP="00C62F3B">
            <w:pPr>
              <w:jc w:val="center"/>
              <w:rPr>
                <w:rFonts w:ascii="Times New Roman" w:hAnsi="Times New Roman" w:cs="Times New Roman"/>
                <w:b/>
                <w:sz w:val="24"/>
                <w:szCs w:val="24"/>
              </w:rPr>
            </w:pPr>
            <w:r w:rsidRPr="0071192F">
              <w:rPr>
                <w:rFonts w:ascii="Times New Roman" w:hAnsi="Times New Roman" w:cs="Times New Roman"/>
                <w:b/>
                <w:sz w:val="24"/>
                <w:szCs w:val="24"/>
              </w:rPr>
              <w:t>ИСПОЛНИТЕЛЬ:</w:t>
            </w:r>
          </w:p>
          <w:p w14:paraId="79F783E6" w14:textId="77777777" w:rsidR="00C62F3B" w:rsidRDefault="00C62F3B" w:rsidP="00C62F3B">
            <w:pPr>
              <w:jc w:val="center"/>
              <w:rPr>
                <w:rFonts w:ascii="Times New Roman" w:hAnsi="Times New Roman" w:cs="Times New Roman"/>
                <w:sz w:val="24"/>
                <w:szCs w:val="24"/>
              </w:rPr>
            </w:pPr>
          </w:p>
          <w:p w14:paraId="6AB4A82B" w14:textId="77777777" w:rsidR="00FA0520" w:rsidRDefault="00FA0520" w:rsidP="00C62F3B">
            <w:pPr>
              <w:jc w:val="center"/>
              <w:rPr>
                <w:rFonts w:ascii="Times New Roman" w:hAnsi="Times New Roman" w:cs="Times New Roman"/>
                <w:sz w:val="24"/>
                <w:szCs w:val="24"/>
              </w:rPr>
            </w:pPr>
          </w:p>
          <w:p w14:paraId="2FA46572" w14:textId="77777777" w:rsidR="00FA0520" w:rsidRPr="0071192F" w:rsidRDefault="00FA0520" w:rsidP="00C62F3B">
            <w:pPr>
              <w:jc w:val="center"/>
              <w:rPr>
                <w:rFonts w:ascii="Times New Roman" w:hAnsi="Times New Roman" w:cs="Times New Roman"/>
                <w:sz w:val="24"/>
                <w:szCs w:val="24"/>
              </w:rPr>
            </w:pPr>
          </w:p>
          <w:p w14:paraId="278C17E6" w14:textId="77777777" w:rsidR="00C62F3B" w:rsidRPr="0071192F" w:rsidRDefault="00C62F3B" w:rsidP="00C62F3B">
            <w:pPr>
              <w:rPr>
                <w:rFonts w:ascii="Times New Roman" w:hAnsi="Times New Roman" w:cs="Times New Roman"/>
                <w:sz w:val="24"/>
                <w:szCs w:val="24"/>
              </w:rPr>
            </w:pPr>
          </w:p>
          <w:p w14:paraId="447DAA72" w14:textId="04857849" w:rsidR="00C62F3B" w:rsidRPr="0071192F" w:rsidRDefault="00C62F3B" w:rsidP="00C62F3B">
            <w:pPr>
              <w:jc w:val="center"/>
              <w:rPr>
                <w:rFonts w:ascii="Times New Roman" w:hAnsi="Times New Roman" w:cs="Times New Roman"/>
                <w:sz w:val="24"/>
                <w:szCs w:val="24"/>
              </w:rPr>
            </w:pPr>
            <w:r w:rsidRPr="0071192F">
              <w:rPr>
                <w:rFonts w:ascii="Times New Roman" w:hAnsi="Times New Roman" w:cs="Times New Roman"/>
                <w:sz w:val="24"/>
                <w:szCs w:val="24"/>
              </w:rPr>
              <w:t>_______________</w:t>
            </w:r>
            <w:r w:rsidR="00FA0520">
              <w:rPr>
                <w:rFonts w:ascii="Times New Roman" w:hAnsi="Times New Roman" w:cs="Times New Roman"/>
                <w:sz w:val="24"/>
                <w:szCs w:val="24"/>
              </w:rPr>
              <w:t xml:space="preserve"> _____________</w:t>
            </w:r>
          </w:p>
          <w:p w14:paraId="2400B3BA" w14:textId="139AD499" w:rsidR="00C62F3B" w:rsidRPr="0071192F" w:rsidRDefault="00C62F3B" w:rsidP="00C62F3B">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FA0520">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49FBB804" w14:textId="77777777" w:rsidR="00C62F3B" w:rsidRPr="0071192F" w:rsidRDefault="00C62F3B" w:rsidP="00C62F3B">
            <w:pPr>
              <w:rPr>
                <w:rFonts w:ascii="Times New Roman" w:hAnsi="Times New Roman" w:cs="Times New Roman"/>
                <w:sz w:val="24"/>
                <w:szCs w:val="24"/>
              </w:rPr>
            </w:pPr>
            <w:r w:rsidRPr="0071192F">
              <w:rPr>
                <w:rFonts w:ascii="Times New Roman" w:hAnsi="Times New Roman" w:cs="Times New Roman"/>
                <w:sz w:val="24"/>
                <w:szCs w:val="24"/>
              </w:rPr>
              <w:t>М.П.</w:t>
            </w:r>
          </w:p>
        </w:tc>
      </w:tr>
    </w:tbl>
    <w:p w14:paraId="04886A19" w14:textId="77777777" w:rsidR="00A81014" w:rsidRDefault="00A81014" w:rsidP="00397FC5">
      <w:pPr>
        <w:rPr>
          <w:rFonts w:ascii="Times New Roman" w:hAnsi="Times New Roman" w:cs="Times New Roman"/>
          <w:sz w:val="28"/>
          <w:szCs w:val="28"/>
        </w:rPr>
      </w:pPr>
      <w:r>
        <w:rPr>
          <w:rFonts w:ascii="Times New Roman" w:hAnsi="Times New Roman" w:cs="Times New Roman"/>
          <w:sz w:val="28"/>
          <w:szCs w:val="28"/>
        </w:rPr>
        <w:br w:type="page"/>
      </w:r>
    </w:p>
    <w:p w14:paraId="005AECB2" w14:textId="77777777" w:rsidR="00705C9E" w:rsidRPr="00E9013F" w:rsidRDefault="00705C9E" w:rsidP="00705C9E">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3</w:t>
      </w:r>
    </w:p>
    <w:p w14:paraId="3B371133" w14:textId="77777777" w:rsidR="00705C9E" w:rsidRPr="00E9013F" w:rsidRDefault="00705C9E" w:rsidP="00705C9E">
      <w:pPr>
        <w:jc w:val="right"/>
        <w:rPr>
          <w:rFonts w:ascii="Times New Roman" w:hAnsi="Times New Roman" w:cs="Times New Roman"/>
          <w:bCs/>
          <w:sz w:val="24"/>
          <w:szCs w:val="24"/>
        </w:rPr>
      </w:pPr>
      <w:r w:rsidRPr="00E9013F">
        <w:rPr>
          <w:rFonts w:ascii="Times New Roman" w:hAnsi="Times New Roman" w:cs="Times New Roman"/>
          <w:bCs/>
          <w:sz w:val="24"/>
          <w:szCs w:val="24"/>
        </w:rPr>
        <w:t>к контракту</w:t>
      </w:r>
    </w:p>
    <w:p w14:paraId="4A9BB5A2" w14:textId="477ACC72" w:rsidR="00705C9E" w:rsidRPr="00C20CF7" w:rsidRDefault="00705C9E" w:rsidP="00705C9E">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w:t>
      </w:r>
      <w:r w:rsidR="00FA0520">
        <w:rPr>
          <w:rFonts w:ascii="Times New Roman" w:hAnsi="Times New Roman" w:cs="Times New Roman"/>
          <w:sz w:val="24"/>
          <w:szCs w:val="24"/>
        </w:rPr>
        <w:t>Спе</w:t>
      </w:r>
      <w:r w:rsidR="00D93C91">
        <w:rPr>
          <w:rFonts w:ascii="Times New Roman" w:hAnsi="Times New Roman" w:cs="Times New Roman"/>
          <w:sz w:val="24"/>
          <w:szCs w:val="24"/>
        </w:rPr>
        <w:t>ц</w:t>
      </w:r>
      <w:r w:rsidR="00FA0520">
        <w:rPr>
          <w:rFonts w:ascii="Times New Roman" w:hAnsi="Times New Roman" w:cs="Times New Roman"/>
          <w:sz w:val="24"/>
          <w:szCs w:val="24"/>
        </w:rPr>
        <w:t>факторы</w:t>
      </w:r>
      <w:r w:rsidRPr="00C20CF7">
        <w:rPr>
          <w:rFonts w:ascii="Times New Roman" w:hAnsi="Times New Roman" w:cs="Times New Roman"/>
          <w:sz w:val="24"/>
          <w:szCs w:val="24"/>
        </w:rPr>
        <w:t>»</w:t>
      </w:r>
    </w:p>
    <w:p w14:paraId="5293E37D" w14:textId="2FEC411E" w:rsidR="00705C9E" w:rsidRPr="00E9013F" w:rsidRDefault="00705C9E" w:rsidP="00705C9E">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sidR="00FA0520">
        <w:rPr>
          <w:rFonts w:ascii="Times New Roman" w:hAnsi="Times New Roman" w:cs="Times New Roman"/>
          <w:bCs/>
          <w:sz w:val="24"/>
          <w:szCs w:val="24"/>
        </w:rPr>
        <w:t>4</w:t>
      </w:r>
      <w:r w:rsidRPr="00E9013F">
        <w:rPr>
          <w:rFonts w:ascii="Times New Roman" w:hAnsi="Times New Roman" w:cs="Times New Roman"/>
          <w:bCs/>
          <w:sz w:val="24"/>
          <w:szCs w:val="24"/>
        </w:rPr>
        <w:t> г.</w:t>
      </w:r>
    </w:p>
    <w:p w14:paraId="0E8B11DF" w14:textId="04381E61" w:rsidR="00A54684" w:rsidRDefault="00705C9E" w:rsidP="00705C9E">
      <w:pPr>
        <w:jc w:val="right"/>
        <w:rPr>
          <w:rFonts w:ascii="Times New Roman" w:hAnsi="Times New Roman" w:cs="Times New Roman"/>
          <w:b/>
          <w:sz w:val="28"/>
          <w:szCs w:val="28"/>
        </w:rPr>
      </w:pPr>
      <w:r w:rsidRPr="00E9013F">
        <w:rPr>
          <w:rFonts w:ascii="Times New Roman" w:hAnsi="Times New Roman" w:cs="Times New Roman"/>
          <w:bCs/>
          <w:sz w:val="24"/>
          <w:szCs w:val="24"/>
        </w:rPr>
        <w:t xml:space="preserve">№ </w:t>
      </w:r>
      <w:r w:rsidRPr="00E94D39">
        <w:rPr>
          <w:rFonts w:ascii="Times New Roman" w:hAnsi="Times New Roman" w:cs="Times New Roman"/>
          <w:sz w:val="24"/>
          <w:szCs w:val="24"/>
          <w:lang w:eastAsia="ru-RU"/>
        </w:rPr>
        <w:t>17705596339220002340/191/н-23-</w:t>
      </w:r>
      <w:r w:rsidR="00FA0520">
        <w:rPr>
          <w:rFonts w:ascii="Times New Roman" w:hAnsi="Times New Roman" w:cs="Times New Roman"/>
          <w:sz w:val="24"/>
          <w:szCs w:val="24"/>
          <w:lang w:eastAsia="ru-RU"/>
        </w:rPr>
        <w:t>Спецфакторы</w:t>
      </w:r>
    </w:p>
    <w:p w14:paraId="08395B3A" w14:textId="77777777" w:rsidR="0071192F" w:rsidRDefault="0071192F" w:rsidP="00397FC5">
      <w:pPr>
        <w:rPr>
          <w:rFonts w:ascii="Times New Roman" w:hAnsi="Times New Roman" w:cs="Times New Roman"/>
          <w:b/>
          <w:sz w:val="28"/>
          <w:szCs w:val="28"/>
        </w:rPr>
      </w:pPr>
    </w:p>
    <w:p w14:paraId="1B6D70ED" w14:textId="77777777" w:rsidR="00705C9E" w:rsidRDefault="00705C9E" w:rsidP="00397FC5">
      <w:pPr>
        <w:rPr>
          <w:rFonts w:ascii="Times New Roman" w:hAnsi="Times New Roman" w:cs="Times New Roman"/>
          <w:b/>
          <w:sz w:val="28"/>
          <w:szCs w:val="28"/>
        </w:rPr>
      </w:pPr>
    </w:p>
    <w:p w14:paraId="5091F80F" w14:textId="77777777" w:rsidR="00705C9E" w:rsidRPr="00C20CF7" w:rsidRDefault="00397FC5" w:rsidP="00705C9E">
      <w:pPr>
        <w:jc w:val="center"/>
        <w:rPr>
          <w:rFonts w:ascii="Times New Roman" w:hAnsi="Times New Roman" w:cs="Times New Roman"/>
          <w:sz w:val="24"/>
          <w:szCs w:val="24"/>
        </w:rPr>
      </w:pPr>
      <w:r w:rsidRPr="00B32737">
        <w:rPr>
          <w:rFonts w:ascii="Times New Roman" w:hAnsi="Times New Roman" w:cs="Times New Roman"/>
          <w:b/>
          <w:sz w:val="24"/>
          <w:szCs w:val="24"/>
        </w:rPr>
        <w:t>ЦЕНА КОНТРАКТА</w:t>
      </w:r>
      <w:r w:rsidRPr="00B32737">
        <w:rPr>
          <w:rFonts w:ascii="Times New Roman" w:hAnsi="Times New Roman" w:cs="Times New Roman"/>
          <w:b/>
          <w:sz w:val="24"/>
          <w:szCs w:val="24"/>
        </w:rPr>
        <w:br/>
      </w:r>
      <w:r w:rsidR="00705C9E" w:rsidRPr="00C20CF7">
        <w:rPr>
          <w:rFonts w:ascii="Times New Roman" w:hAnsi="Times New Roman" w:cs="Times New Roman"/>
          <w:sz w:val="24"/>
          <w:szCs w:val="24"/>
        </w:rPr>
        <w:t>на составную часть опытно-конструкторской работы</w:t>
      </w:r>
    </w:p>
    <w:p w14:paraId="0AE627A0" w14:textId="7D3435B0" w:rsidR="00705C9E" w:rsidRPr="00E94D39" w:rsidRDefault="00705C9E" w:rsidP="00705C9E">
      <w:pPr>
        <w:autoSpaceDE w:val="0"/>
        <w:autoSpaceDN w:val="0"/>
        <w:jc w:val="center"/>
        <w:rPr>
          <w:rFonts w:ascii="Times New Roman" w:hAnsi="Times New Roman" w:cs="Times New Roman"/>
          <w:sz w:val="24"/>
          <w:szCs w:val="24"/>
          <w:lang w:eastAsia="ru-RU"/>
        </w:rPr>
      </w:pPr>
      <w:r w:rsidRPr="00E94D39">
        <w:rPr>
          <w:rFonts w:ascii="Times New Roman" w:hAnsi="Times New Roman" w:cs="Times New Roman"/>
          <w:sz w:val="24"/>
          <w:szCs w:val="24"/>
          <w:lang w:eastAsia="ru-RU"/>
        </w:rPr>
        <w:t>«</w:t>
      </w:r>
      <w:r w:rsidR="00FA0520" w:rsidRPr="00DA7A41">
        <w:rPr>
          <w:rFonts w:ascii="Times New Roman" w:hAnsi="Times New Roman" w:cs="Times New Roman"/>
          <w:sz w:val="24"/>
          <w:szCs w:val="24"/>
        </w:rPr>
        <w:t>Оценка стойкости металлокерамических корпусов к воздействию специальных факторов</w:t>
      </w:r>
      <w:r w:rsidRPr="00E94D39">
        <w:rPr>
          <w:rFonts w:ascii="Times New Roman" w:hAnsi="Times New Roman" w:cs="Times New Roman"/>
          <w:sz w:val="24"/>
          <w:szCs w:val="24"/>
          <w:lang w:eastAsia="ru-RU"/>
        </w:rPr>
        <w:t>»,</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r w:rsidR="00FA0520">
        <w:rPr>
          <w:rFonts w:ascii="Times New Roman" w:hAnsi="Times New Roman" w:cs="Times New Roman"/>
          <w:sz w:val="24"/>
          <w:szCs w:val="24"/>
          <w:lang w:eastAsia="ru-RU"/>
        </w:rPr>
        <w:t>Спецфакторы</w:t>
      </w:r>
      <w:r w:rsidRPr="00E94D39">
        <w:rPr>
          <w:rFonts w:ascii="Times New Roman" w:hAnsi="Times New Roman" w:cs="Times New Roman"/>
          <w:sz w:val="24"/>
          <w:szCs w:val="24"/>
          <w:lang w:eastAsia="ru-RU"/>
        </w:rPr>
        <w:t>»,</w:t>
      </w:r>
    </w:p>
    <w:p w14:paraId="3A8AE63D" w14:textId="77777777" w:rsidR="00705C9E" w:rsidRPr="0071192F" w:rsidRDefault="00705C9E" w:rsidP="00705C9E">
      <w:pPr>
        <w:jc w:val="center"/>
        <w:rPr>
          <w:rFonts w:ascii="Times New Roman" w:hAnsi="Times New Roman" w:cs="Times New Roman"/>
          <w:sz w:val="24"/>
          <w:szCs w:val="24"/>
        </w:rPr>
      </w:pPr>
      <w:r w:rsidRPr="00E94D39">
        <w:rPr>
          <w:rFonts w:ascii="Times New Roman" w:hAnsi="Times New Roman" w:cs="Times New Roman"/>
          <w:sz w:val="24"/>
          <w:szCs w:val="24"/>
          <w:lang w:eastAsia="ru-RU"/>
        </w:rPr>
        <w:t>выполняемой в рамках составной части опытно-конструкторской работы</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Pr>
          <w:rFonts w:ascii="Times New Roman" w:hAnsi="Times New Roman" w:cs="Times New Roman"/>
          <w:sz w:val="24"/>
          <w:szCs w:val="24"/>
          <w:lang w:eastAsia="ru-RU"/>
        </w:rPr>
        <w:br/>
      </w:r>
      <w:r w:rsidRPr="00E94D39">
        <w:rPr>
          <w:rFonts w:ascii="Times New Roman" w:hAnsi="Times New Roman" w:cs="Times New Roman"/>
          <w:sz w:val="24"/>
          <w:szCs w:val="24"/>
          <w:lang w:eastAsia="ru-RU"/>
        </w:rPr>
        <w:t>шифр СЧ ОКР «Перспектива-1»</w:t>
      </w:r>
    </w:p>
    <w:p w14:paraId="7DAF8614" w14:textId="77777777" w:rsidR="00397FC5" w:rsidRDefault="00397FC5" w:rsidP="00705C9E">
      <w:pPr>
        <w:jc w:val="center"/>
        <w:rPr>
          <w:rFonts w:ascii="Times New Roman" w:hAnsi="Times New Roman" w:cs="Times New Roman"/>
          <w:sz w:val="24"/>
          <w:szCs w:val="24"/>
        </w:rPr>
      </w:pPr>
    </w:p>
    <w:p w14:paraId="51B797E3" w14:textId="77777777" w:rsidR="00705C9E" w:rsidRPr="00B32737" w:rsidRDefault="00705C9E" w:rsidP="00705C9E">
      <w:pPr>
        <w:jc w:val="center"/>
        <w:rPr>
          <w:rFonts w:ascii="Times New Roman" w:hAnsi="Times New Roman" w:cs="Times New Roman"/>
          <w:sz w:val="24"/>
          <w:szCs w:val="24"/>
        </w:rPr>
      </w:pPr>
    </w:p>
    <w:p w14:paraId="0B4ACB97" w14:textId="22971DF9" w:rsidR="00397FC5" w:rsidRPr="00FA0520" w:rsidRDefault="00397FC5" w:rsidP="0071192F">
      <w:pPr>
        <w:ind w:firstLine="708"/>
        <w:jc w:val="both"/>
        <w:rPr>
          <w:rFonts w:ascii="Times New Roman" w:hAnsi="Times New Roman" w:cs="Times New Roman"/>
          <w:spacing w:val="-2"/>
          <w:sz w:val="24"/>
          <w:szCs w:val="24"/>
        </w:rPr>
      </w:pPr>
      <w:r w:rsidRPr="00FA0520">
        <w:rPr>
          <w:rFonts w:ascii="Times New Roman" w:hAnsi="Times New Roman" w:cs="Times New Roman"/>
          <w:spacing w:val="-2"/>
          <w:sz w:val="24"/>
          <w:szCs w:val="24"/>
        </w:rPr>
        <w:t>1. Заказчик – Акционерное общество «</w:t>
      </w:r>
      <w:r w:rsidR="00705C9E" w:rsidRPr="00FA0520">
        <w:rPr>
          <w:rFonts w:ascii="Times New Roman" w:hAnsi="Times New Roman" w:cs="Times New Roman"/>
          <w:spacing w:val="-2"/>
          <w:sz w:val="24"/>
          <w:szCs w:val="24"/>
        </w:rPr>
        <w:t>Завод полупроводниковых приборов</w:t>
      </w:r>
      <w:r w:rsidRPr="00FA0520">
        <w:rPr>
          <w:rFonts w:ascii="Times New Roman" w:hAnsi="Times New Roman" w:cs="Times New Roman"/>
          <w:spacing w:val="-2"/>
          <w:sz w:val="24"/>
          <w:szCs w:val="24"/>
        </w:rPr>
        <w:t>» (АО</w:t>
      </w:r>
      <w:r w:rsidR="00705C9E" w:rsidRPr="00FA0520">
        <w:rPr>
          <w:rFonts w:ascii="Times New Roman" w:hAnsi="Times New Roman" w:cs="Times New Roman"/>
          <w:spacing w:val="-2"/>
          <w:sz w:val="24"/>
          <w:szCs w:val="24"/>
        </w:rPr>
        <w:t> </w:t>
      </w:r>
      <w:r w:rsidRPr="00FA0520">
        <w:rPr>
          <w:rFonts w:ascii="Times New Roman" w:hAnsi="Times New Roman" w:cs="Times New Roman"/>
          <w:spacing w:val="-2"/>
          <w:sz w:val="24"/>
          <w:szCs w:val="24"/>
        </w:rPr>
        <w:t>«</w:t>
      </w:r>
      <w:r w:rsidR="00705C9E" w:rsidRPr="00FA0520">
        <w:rPr>
          <w:rFonts w:ascii="Times New Roman" w:hAnsi="Times New Roman" w:cs="Times New Roman"/>
          <w:spacing w:val="-2"/>
          <w:sz w:val="24"/>
          <w:szCs w:val="24"/>
        </w:rPr>
        <w:t>ЗПП</w:t>
      </w:r>
      <w:r w:rsidRPr="00FA0520">
        <w:rPr>
          <w:rFonts w:ascii="Times New Roman" w:hAnsi="Times New Roman" w:cs="Times New Roman"/>
          <w:spacing w:val="-2"/>
          <w:sz w:val="24"/>
          <w:szCs w:val="24"/>
        </w:rPr>
        <w:t>»)</w:t>
      </w:r>
      <w:r w:rsidR="00FA0520" w:rsidRPr="00FA0520">
        <w:rPr>
          <w:rFonts w:ascii="Times New Roman" w:hAnsi="Times New Roman" w:cs="Times New Roman"/>
          <w:spacing w:val="-2"/>
          <w:sz w:val="24"/>
          <w:szCs w:val="24"/>
        </w:rPr>
        <w:t>.</w:t>
      </w:r>
    </w:p>
    <w:p w14:paraId="4F711774" w14:textId="35CA07B9" w:rsidR="00397FC5" w:rsidRPr="00705C9E" w:rsidRDefault="00397FC5" w:rsidP="0071192F">
      <w:pPr>
        <w:ind w:firstLine="708"/>
        <w:jc w:val="both"/>
        <w:rPr>
          <w:rFonts w:ascii="Times New Roman" w:hAnsi="Times New Roman" w:cs="Times New Roman"/>
        </w:rPr>
      </w:pPr>
      <w:r w:rsidRPr="00B32737">
        <w:rPr>
          <w:rFonts w:ascii="Times New Roman" w:hAnsi="Times New Roman" w:cs="Times New Roman"/>
          <w:sz w:val="24"/>
          <w:szCs w:val="24"/>
        </w:rPr>
        <w:t xml:space="preserve">2. Исполнитель – </w:t>
      </w:r>
      <w:r w:rsidR="00FA0520">
        <w:rPr>
          <w:rFonts w:ascii="Times New Roman" w:hAnsi="Times New Roman" w:cs="Times New Roman"/>
          <w:sz w:val="24"/>
          <w:szCs w:val="24"/>
          <w:lang w:eastAsia="ru-RU"/>
        </w:rPr>
        <w:t>_____________________________________________________________</w:t>
      </w:r>
    </w:p>
    <w:p w14:paraId="409D8E70" w14:textId="0625F744" w:rsidR="00397FC5" w:rsidRPr="00FD1F15" w:rsidRDefault="00397FC5" w:rsidP="0071192F">
      <w:pPr>
        <w:ind w:firstLine="708"/>
        <w:jc w:val="both"/>
        <w:rPr>
          <w:rFonts w:ascii="Times New Roman" w:hAnsi="Times New Roman" w:cs="Times New Roman"/>
          <w:sz w:val="24"/>
          <w:szCs w:val="24"/>
        </w:rPr>
      </w:pPr>
      <w:r w:rsidRPr="00B32737">
        <w:rPr>
          <w:rFonts w:ascii="Times New Roman" w:hAnsi="Times New Roman" w:cs="Times New Roman"/>
          <w:sz w:val="24"/>
          <w:szCs w:val="24"/>
        </w:rPr>
        <w:t xml:space="preserve">3. Цена контракта </w:t>
      </w:r>
      <w:r w:rsidRPr="002274A2">
        <w:rPr>
          <w:rFonts w:ascii="Times New Roman" w:hAnsi="Times New Roman" w:cs="Times New Roman"/>
          <w:sz w:val="24"/>
          <w:szCs w:val="24"/>
        </w:rPr>
        <w:t xml:space="preserve">на выполнение работ, предусмотренных </w:t>
      </w:r>
      <w:r w:rsidR="003D3539" w:rsidRPr="002274A2">
        <w:rPr>
          <w:rFonts w:ascii="Times New Roman" w:hAnsi="Times New Roman" w:cs="Times New Roman"/>
          <w:sz w:val="24"/>
          <w:szCs w:val="24"/>
        </w:rPr>
        <w:t>Г</w:t>
      </w:r>
      <w:r w:rsidRPr="002274A2">
        <w:rPr>
          <w:rFonts w:ascii="Times New Roman" w:hAnsi="Times New Roman" w:cs="Times New Roman"/>
          <w:sz w:val="24"/>
          <w:szCs w:val="24"/>
        </w:rPr>
        <w:t>рафиком исполнения</w:t>
      </w:r>
      <w:r w:rsidR="003D3539" w:rsidRPr="002274A2">
        <w:rPr>
          <w:rFonts w:ascii="Times New Roman" w:hAnsi="Times New Roman" w:cs="Times New Roman"/>
          <w:sz w:val="24"/>
          <w:szCs w:val="24"/>
        </w:rPr>
        <w:t xml:space="preserve"> </w:t>
      </w:r>
      <w:r w:rsidR="003D3539" w:rsidRPr="00FD1F15">
        <w:rPr>
          <w:rFonts w:ascii="Times New Roman" w:hAnsi="Times New Roman" w:cs="Times New Roman"/>
          <w:sz w:val="24"/>
          <w:szCs w:val="24"/>
        </w:rPr>
        <w:t>контакта</w:t>
      </w:r>
      <w:r w:rsidRPr="00FD1F15">
        <w:rPr>
          <w:rFonts w:ascii="Times New Roman" w:hAnsi="Times New Roman" w:cs="Times New Roman"/>
          <w:sz w:val="24"/>
          <w:szCs w:val="24"/>
        </w:rPr>
        <w:t xml:space="preserve">, составляет: </w:t>
      </w:r>
      <w:r w:rsidR="00FA0520">
        <w:rPr>
          <w:rFonts w:ascii="Times New Roman" w:hAnsi="Times New Roman" w:cs="Times New Roman"/>
          <w:sz w:val="24"/>
          <w:szCs w:val="24"/>
        </w:rPr>
        <w:t>_______________</w:t>
      </w:r>
      <w:r w:rsidRPr="00FD1F15">
        <w:rPr>
          <w:rFonts w:ascii="Times New Roman" w:hAnsi="Times New Roman" w:cs="Times New Roman"/>
          <w:sz w:val="24"/>
          <w:szCs w:val="24"/>
        </w:rPr>
        <w:t xml:space="preserve"> (</w:t>
      </w:r>
      <w:r w:rsidR="00FA0520">
        <w:rPr>
          <w:rFonts w:ascii="Times New Roman" w:hAnsi="Times New Roman" w:cs="Times New Roman"/>
          <w:sz w:val="24"/>
          <w:szCs w:val="24"/>
        </w:rPr>
        <w:t>________________</w:t>
      </w:r>
      <w:r w:rsidRPr="00FD1F15">
        <w:rPr>
          <w:rFonts w:ascii="Times New Roman" w:hAnsi="Times New Roman" w:cs="Times New Roman"/>
          <w:sz w:val="24"/>
          <w:szCs w:val="24"/>
        </w:rPr>
        <w:t xml:space="preserve">) рублей </w:t>
      </w:r>
      <w:r w:rsidR="00FA0520">
        <w:rPr>
          <w:rFonts w:ascii="Times New Roman" w:hAnsi="Times New Roman" w:cs="Times New Roman"/>
          <w:sz w:val="24"/>
          <w:szCs w:val="24"/>
        </w:rPr>
        <w:t>__</w:t>
      </w:r>
      <w:r w:rsidRPr="00FD1F15">
        <w:rPr>
          <w:rFonts w:ascii="Times New Roman" w:hAnsi="Times New Roman" w:cs="Times New Roman"/>
          <w:sz w:val="24"/>
          <w:szCs w:val="24"/>
        </w:rPr>
        <w:t xml:space="preserve"> копеек, НДС не облагается, в том числе:</w:t>
      </w:r>
    </w:p>
    <w:p w14:paraId="776E3B98" w14:textId="35846BF5" w:rsidR="00397FC5" w:rsidRPr="00D32C7D" w:rsidRDefault="00397FC5" w:rsidP="0071192F">
      <w:pPr>
        <w:ind w:firstLine="708"/>
        <w:jc w:val="both"/>
        <w:rPr>
          <w:rFonts w:ascii="Times New Roman" w:hAnsi="Times New Roman" w:cs="Times New Roman"/>
          <w:sz w:val="24"/>
          <w:szCs w:val="24"/>
        </w:rPr>
      </w:pPr>
      <w:r w:rsidRPr="00D32C7D">
        <w:rPr>
          <w:rFonts w:ascii="Times New Roman" w:hAnsi="Times New Roman" w:cs="Times New Roman"/>
          <w:sz w:val="24"/>
          <w:szCs w:val="24"/>
        </w:rPr>
        <w:t>в 202</w:t>
      </w:r>
      <w:r w:rsidR="001E37AB" w:rsidRPr="00D32C7D">
        <w:rPr>
          <w:rFonts w:ascii="Times New Roman" w:hAnsi="Times New Roman" w:cs="Times New Roman"/>
          <w:sz w:val="24"/>
          <w:szCs w:val="24"/>
        </w:rPr>
        <w:t>_</w:t>
      </w:r>
      <w:r w:rsidRPr="00D32C7D">
        <w:rPr>
          <w:rFonts w:ascii="Times New Roman" w:hAnsi="Times New Roman" w:cs="Times New Roman"/>
          <w:sz w:val="24"/>
          <w:szCs w:val="24"/>
        </w:rPr>
        <w:t xml:space="preserve"> году – </w:t>
      </w:r>
      <w:r w:rsidR="00FA0520" w:rsidRPr="00D32C7D">
        <w:rPr>
          <w:rFonts w:ascii="Times New Roman" w:hAnsi="Times New Roman" w:cs="Times New Roman"/>
          <w:sz w:val="24"/>
          <w:szCs w:val="24"/>
        </w:rPr>
        <w:t>________</w:t>
      </w:r>
      <w:r w:rsidRPr="00D32C7D">
        <w:rPr>
          <w:rFonts w:ascii="Times New Roman" w:hAnsi="Times New Roman" w:cs="Times New Roman"/>
          <w:sz w:val="24"/>
          <w:szCs w:val="24"/>
        </w:rPr>
        <w:t xml:space="preserve"> (</w:t>
      </w:r>
      <w:r w:rsidR="00FA0520" w:rsidRPr="00D32C7D">
        <w:rPr>
          <w:rFonts w:ascii="Times New Roman" w:hAnsi="Times New Roman" w:cs="Times New Roman"/>
          <w:sz w:val="24"/>
          <w:szCs w:val="24"/>
        </w:rPr>
        <w:t>____________</w:t>
      </w:r>
      <w:r w:rsidRPr="00D32C7D">
        <w:rPr>
          <w:rFonts w:ascii="Times New Roman" w:hAnsi="Times New Roman" w:cs="Times New Roman"/>
          <w:sz w:val="24"/>
          <w:szCs w:val="24"/>
        </w:rPr>
        <w:t xml:space="preserve">) рублей </w:t>
      </w:r>
      <w:r w:rsidR="00FA0520" w:rsidRPr="00D32C7D">
        <w:rPr>
          <w:rFonts w:ascii="Times New Roman" w:hAnsi="Times New Roman" w:cs="Times New Roman"/>
          <w:sz w:val="24"/>
          <w:szCs w:val="24"/>
        </w:rPr>
        <w:t>__</w:t>
      </w:r>
      <w:r w:rsidRPr="00D32C7D">
        <w:rPr>
          <w:rFonts w:ascii="Times New Roman" w:hAnsi="Times New Roman" w:cs="Times New Roman"/>
          <w:sz w:val="24"/>
          <w:szCs w:val="24"/>
        </w:rPr>
        <w:t xml:space="preserve"> копеек, НДС не облагается, в том числе:</w:t>
      </w:r>
    </w:p>
    <w:p w14:paraId="5AF13F69" w14:textId="38A9C1CB" w:rsidR="00397FC5" w:rsidRPr="00D32C7D" w:rsidRDefault="00397FC5" w:rsidP="0071192F">
      <w:pPr>
        <w:ind w:firstLine="708"/>
        <w:jc w:val="both"/>
        <w:rPr>
          <w:rFonts w:ascii="Times New Roman" w:hAnsi="Times New Roman" w:cs="Times New Roman"/>
          <w:sz w:val="24"/>
          <w:szCs w:val="24"/>
        </w:rPr>
      </w:pPr>
      <w:r w:rsidRPr="00D32C7D">
        <w:rPr>
          <w:rFonts w:ascii="Times New Roman" w:hAnsi="Times New Roman" w:cs="Times New Roman"/>
          <w:sz w:val="24"/>
          <w:szCs w:val="24"/>
        </w:rPr>
        <w:t xml:space="preserve">по 1 этапу - </w:t>
      </w:r>
      <w:r w:rsidR="00FA0520" w:rsidRPr="00D32C7D">
        <w:rPr>
          <w:rFonts w:ascii="Times New Roman" w:hAnsi="Times New Roman" w:cs="Times New Roman"/>
          <w:sz w:val="24"/>
          <w:szCs w:val="24"/>
        </w:rPr>
        <w:t>__________</w:t>
      </w:r>
      <w:r w:rsidR="001A537A" w:rsidRPr="00D32C7D">
        <w:rPr>
          <w:rFonts w:ascii="Times New Roman" w:hAnsi="Times New Roman" w:cs="Times New Roman"/>
          <w:sz w:val="24"/>
          <w:szCs w:val="24"/>
        </w:rPr>
        <w:t xml:space="preserve"> (</w:t>
      </w:r>
      <w:r w:rsidR="00FA0520" w:rsidRPr="00D32C7D">
        <w:rPr>
          <w:rFonts w:ascii="Times New Roman" w:hAnsi="Times New Roman" w:cs="Times New Roman"/>
          <w:sz w:val="24"/>
          <w:szCs w:val="24"/>
        </w:rPr>
        <w:t>___________</w:t>
      </w:r>
      <w:r w:rsidR="001A537A" w:rsidRPr="00D32C7D">
        <w:rPr>
          <w:rFonts w:ascii="Times New Roman" w:hAnsi="Times New Roman" w:cs="Times New Roman"/>
          <w:sz w:val="24"/>
          <w:szCs w:val="24"/>
        </w:rPr>
        <w:t>)</w:t>
      </w:r>
      <w:r w:rsidRPr="00D32C7D">
        <w:rPr>
          <w:rFonts w:ascii="Times New Roman" w:hAnsi="Times New Roman" w:cs="Times New Roman"/>
          <w:sz w:val="24"/>
          <w:szCs w:val="24"/>
        </w:rPr>
        <w:t xml:space="preserve"> рублей </w:t>
      </w:r>
      <w:r w:rsidR="00FA0520" w:rsidRPr="00D32C7D">
        <w:rPr>
          <w:rFonts w:ascii="Times New Roman" w:hAnsi="Times New Roman" w:cs="Times New Roman"/>
          <w:sz w:val="24"/>
          <w:szCs w:val="24"/>
        </w:rPr>
        <w:t>__</w:t>
      </w:r>
      <w:r w:rsidRPr="00D32C7D">
        <w:rPr>
          <w:rFonts w:ascii="Times New Roman" w:hAnsi="Times New Roman" w:cs="Times New Roman"/>
          <w:sz w:val="24"/>
          <w:szCs w:val="24"/>
        </w:rPr>
        <w:t xml:space="preserve"> копеек, НДС не облагается.</w:t>
      </w:r>
    </w:p>
    <w:p w14:paraId="741A8F76" w14:textId="74E45EDF" w:rsidR="00397FC5" w:rsidRPr="00D32C7D" w:rsidRDefault="00397FC5" w:rsidP="0071192F">
      <w:pPr>
        <w:ind w:firstLine="708"/>
        <w:jc w:val="both"/>
        <w:rPr>
          <w:rFonts w:ascii="Times New Roman" w:hAnsi="Times New Roman" w:cs="Times New Roman"/>
          <w:sz w:val="24"/>
          <w:szCs w:val="24"/>
        </w:rPr>
      </w:pPr>
      <w:r w:rsidRPr="00D32C7D">
        <w:rPr>
          <w:rFonts w:ascii="Times New Roman" w:hAnsi="Times New Roman" w:cs="Times New Roman"/>
          <w:sz w:val="24"/>
          <w:szCs w:val="24"/>
        </w:rPr>
        <w:t>в 202</w:t>
      </w:r>
      <w:r w:rsidR="001E37AB" w:rsidRPr="00D32C7D">
        <w:rPr>
          <w:rFonts w:ascii="Times New Roman" w:hAnsi="Times New Roman" w:cs="Times New Roman"/>
          <w:sz w:val="24"/>
          <w:szCs w:val="24"/>
        </w:rPr>
        <w:t>_</w:t>
      </w:r>
      <w:r w:rsidRPr="00D32C7D">
        <w:rPr>
          <w:rFonts w:ascii="Times New Roman" w:hAnsi="Times New Roman" w:cs="Times New Roman"/>
          <w:sz w:val="24"/>
          <w:szCs w:val="24"/>
        </w:rPr>
        <w:t xml:space="preserve"> году – </w:t>
      </w:r>
      <w:r w:rsidR="00F44C14" w:rsidRPr="00D32C7D">
        <w:rPr>
          <w:rFonts w:ascii="Times New Roman" w:hAnsi="Times New Roman" w:cs="Times New Roman"/>
          <w:sz w:val="24"/>
          <w:szCs w:val="24"/>
        </w:rPr>
        <w:t>__________ (___________) рублей __ копеек</w:t>
      </w:r>
      <w:r w:rsidRPr="00D32C7D">
        <w:rPr>
          <w:rFonts w:ascii="Times New Roman" w:hAnsi="Times New Roman" w:cs="Times New Roman"/>
          <w:sz w:val="24"/>
          <w:szCs w:val="24"/>
        </w:rPr>
        <w:t>, НДС не облагается, в том числе:</w:t>
      </w:r>
    </w:p>
    <w:p w14:paraId="39FE866C" w14:textId="76D999DC" w:rsidR="00397FC5" w:rsidRPr="00B32737" w:rsidRDefault="00397FC5" w:rsidP="0071192F">
      <w:pPr>
        <w:ind w:firstLine="708"/>
        <w:jc w:val="both"/>
        <w:rPr>
          <w:rFonts w:ascii="Times New Roman" w:hAnsi="Times New Roman" w:cs="Times New Roman"/>
          <w:sz w:val="24"/>
          <w:szCs w:val="24"/>
        </w:rPr>
      </w:pPr>
      <w:r w:rsidRPr="00D32C7D">
        <w:rPr>
          <w:rFonts w:ascii="Times New Roman" w:hAnsi="Times New Roman" w:cs="Times New Roman"/>
          <w:sz w:val="24"/>
          <w:szCs w:val="24"/>
        </w:rPr>
        <w:t xml:space="preserve">по 2 этапу - </w:t>
      </w:r>
      <w:r w:rsidR="00F44C14" w:rsidRPr="00D32C7D">
        <w:rPr>
          <w:rFonts w:ascii="Times New Roman" w:hAnsi="Times New Roman" w:cs="Times New Roman"/>
          <w:sz w:val="24"/>
          <w:szCs w:val="24"/>
        </w:rPr>
        <w:t>__________ (___________) рублей __ копеек</w:t>
      </w:r>
      <w:r w:rsidRPr="00D32C7D">
        <w:rPr>
          <w:rFonts w:ascii="Times New Roman" w:hAnsi="Times New Roman" w:cs="Times New Roman"/>
          <w:sz w:val="24"/>
          <w:szCs w:val="24"/>
        </w:rPr>
        <w:t>, НДС не облагается.</w:t>
      </w:r>
    </w:p>
    <w:p w14:paraId="7477AE14" w14:textId="77777777" w:rsidR="00397FC5" w:rsidRDefault="00397FC5" w:rsidP="00397FC5">
      <w:pPr>
        <w:rPr>
          <w:rFonts w:ascii="Times New Roman" w:hAnsi="Times New Roman" w:cs="Times New Roman"/>
          <w:sz w:val="24"/>
          <w:szCs w:val="24"/>
        </w:rPr>
      </w:pPr>
    </w:p>
    <w:p w14:paraId="2E5E3518" w14:textId="77777777" w:rsidR="00705C9E" w:rsidRDefault="00705C9E" w:rsidP="00397FC5">
      <w:pPr>
        <w:rPr>
          <w:rFonts w:ascii="Times New Roman" w:hAnsi="Times New Roman" w:cs="Times New Roman"/>
          <w:sz w:val="24"/>
          <w:szCs w:val="24"/>
        </w:rPr>
      </w:pPr>
    </w:p>
    <w:p w14:paraId="6F27AF0F" w14:textId="77777777" w:rsidR="0071192F" w:rsidRPr="00B32737" w:rsidRDefault="0071192F" w:rsidP="00397FC5">
      <w:pPr>
        <w:rPr>
          <w:rFonts w:ascii="Times New Roman" w:hAnsi="Times New Roman" w:cs="Times New Roman"/>
          <w:sz w:val="24"/>
          <w:szCs w:val="24"/>
        </w:rPr>
      </w:pPr>
    </w:p>
    <w:tbl>
      <w:tblPr>
        <w:tblW w:w="5000" w:type="pct"/>
        <w:jc w:val="center"/>
        <w:tblLook w:val="04A0" w:firstRow="1" w:lastRow="0" w:firstColumn="1" w:lastColumn="0" w:noHBand="0" w:noVBand="1"/>
      </w:tblPr>
      <w:tblGrid>
        <w:gridCol w:w="5056"/>
        <w:gridCol w:w="5083"/>
      </w:tblGrid>
      <w:tr w:rsidR="001A537A" w:rsidRPr="00B32737" w14:paraId="5E688316" w14:textId="77777777" w:rsidTr="00880330">
        <w:trPr>
          <w:jc w:val="center"/>
        </w:trPr>
        <w:tc>
          <w:tcPr>
            <w:tcW w:w="4877" w:type="dxa"/>
          </w:tcPr>
          <w:p w14:paraId="6073CE61" w14:textId="77777777" w:rsidR="001A537A" w:rsidRPr="0071192F" w:rsidRDefault="001A537A" w:rsidP="001A537A">
            <w:pPr>
              <w:jc w:val="center"/>
              <w:rPr>
                <w:rFonts w:ascii="Times New Roman" w:hAnsi="Times New Roman" w:cs="Times New Roman"/>
                <w:b/>
                <w:bCs/>
                <w:sz w:val="24"/>
                <w:szCs w:val="24"/>
              </w:rPr>
            </w:pPr>
            <w:r w:rsidRPr="0071192F">
              <w:rPr>
                <w:rFonts w:ascii="Times New Roman" w:hAnsi="Times New Roman" w:cs="Times New Roman"/>
                <w:b/>
                <w:bCs/>
                <w:sz w:val="24"/>
                <w:szCs w:val="24"/>
              </w:rPr>
              <w:t>ЗАКАЗЧИК:</w:t>
            </w:r>
          </w:p>
          <w:p w14:paraId="55C149DC" w14:textId="77777777" w:rsidR="001A537A" w:rsidRPr="0071192F" w:rsidRDefault="001A537A" w:rsidP="001A537A">
            <w:pPr>
              <w:jc w:val="center"/>
              <w:rPr>
                <w:rFonts w:ascii="Times New Roman" w:hAnsi="Times New Roman" w:cs="Times New Roman"/>
                <w:sz w:val="24"/>
                <w:szCs w:val="24"/>
              </w:rPr>
            </w:pPr>
            <w:r>
              <w:rPr>
                <w:rFonts w:ascii="Times New Roman" w:hAnsi="Times New Roman" w:cs="Times New Roman"/>
                <w:sz w:val="24"/>
                <w:szCs w:val="24"/>
              </w:rPr>
              <w:t>Г</w:t>
            </w:r>
            <w:r w:rsidRPr="0071192F">
              <w:rPr>
                <w:rFonts w:ascii="Times New Roman" w:hAnsi="Times New Roman" w:cs="Times New Roman"/>
                <w:sz w:val="24"/>
                <w:szCs w:val="24"/>
              </w:rPr>
              <w:t>енеральн</w:t>
            </w:r>
            <w:r>
              <w:rPr>
                <w:rFonts w:ascii="Times New Roman" w:hAnsi="Times New Roman" w:cs="Times New Roman"/>
                <w:sz w:val="24"/>
                <w:szCs w:val="24"/>
              </w:rPr>
              <w:t>ый</w:t>
            </w:r>
            <w:r w:rsidRPr="0071192F">
              <w:rPr>
                <w:rFonts w:ascii="Times New Roman" w:hAnsi="Times New Roman" w:cs="Times New Roman"/>
                <w:sz w:val="24"/>
                <w:szCs w:val="24"/>
              </w:rPr>
              <w:t xml:space="preserve"> директор</w:t>
            </w:r>
          </w:p>
          <w:p w14:paraId="733B68F7" w14:textId="77777777" w:rsidR="001A537A" w:rsidRPr="0071192F" w:rsidRDefault="001A537A" w:rsidP="001A537A">
            <w:pPr>
              <w:jc w:val="center"/>
              <w:rPr>
                <w:rFonts w:ascii="Times New Roman" w:hAnsi="Times New Roman" w:cs="Times New Roman"/>
                <w:sz w:val="24"/>
                <w:szCs w:val="24"/>
              </w:rPr>
            </w:pPr>
            <w:r w:rsidRPr="0071192F">
              <w:rPr>
                <w:rFonts w:ascii="Times New Roman" w:hAnsi="Times New Roman" w:cs="Times New Roman"/>
                <w:sz w:val="24"/>
                <w:szCs w:val="24"/>
              </w:rPr>
              <w:t>АО «</w:t>
            </w:r>
            <w:r>
              <w:rPr>
                <w:rFonts w:ascii="Times New Roman" w:hAnsi="Times New Roman" w:cs="Times New Roman"/>
                <w:sz w:val="24"/>
                <w:szCs w:val="24"/>
              </w:rPr>
              <w:t>ЗПП</w:t>
            </w:r>
            <w:r w:rsidRPr="0071192F">
              <w:rPr>
                <w:rFonts w:ascii="Times New Roman" w:hAnsi="Times New Roman" w:cs="Times New Roman"/>
                <w:sz w:val="24"/>
                <w:szCs w:val="24"/>
              </w:rPr>
              <w:t>»</w:t>
            </w:r>
          </w:p>
          <w:p w14:paraId="4936C916" w14:textId="77777777" w:rsidR="001A537A" w:rsidRPr="0071192F" w:rsidRDefault="001A537A" w:rsidP="001A537A">
            <w:pPr>
              <w:rPr>
                <w:rFonts w:ascii="Times New Roman" w:hAnsi="Times New Roman" w:cs="Times New Roman"/>
                <w:sz w:val="24"/>
                <w:szCs w:val="24"/>
              </w:rPr>
            </w:pPr>
          </w:p>
          <w:p w14:paraId="55CD267C" w14:textId="77777777" w:rsidR="001A537A" w:rsidRPr="0071192F" w:rsidRDefault="001A537A" w:rsidP="001A537A">
            <w:pPr>
              <w:rPr>
                <w:rFonts w:ascii="Times New Roman" w:hAnsi="Times New Roman" w:cs="Times New Roman"/>
                <w:sz w:val="24"/>
                <w:szCs w:val="24"/>
              </w:rPr>
            </w:pPr>
          </w:p>
          <w:p w14:paraId="3A4A468D" w14:textId="6BBED23B" w:rsidR="001A537A" w:rsidRPr="0071192F" w:rsidRDefault="001A537A" w:rsidP="001A537A">
            <w:pPr>
              <w:jc w:val="center"/>
              <w:rPr>
                <w:rFonts w:ascii="Times New Roman" w:hAnsi="Times New Roman" w:cs="Times New Roman"/>
                <w:sz w:val="24"/>
                <w:szCs w:val="24"/>
              </w:rPr>
            </w:pPr>
            <w:r w:rsidRPr="0071192F">
              <w:rPr>
                <w:rFonts w:ascii="Times New Roman" w:hAnsi="Times New Roman" w:cs="Times New Roman"/>
                <w:sz w:val="24"/>
                <w:szCs w:val="24"/>
              </w:rPr>
              <w:t xml:space="preserve">________________ </w:t>
            </w:r>
            <w:r w:rsidR="00F44C14">
              <w:rPr>
                <w:rFonts w:ascii="Times New Roman" w:hAnsi="Times New Roman" w:cs="Times New Roman"/>
                <w:sz w:val="24"/>
                <w:szCs w:val="24"/>
              </w:rPr>
              <w:t>А.К. Нарбутт</w:t>
            </w:r>
          </w:p>
          <w:p w14:paraId="4E817174" w14:textId="56516DC1" w:rsidR="001A537A" w:rsidRPr="0071192F" w:rsidRDefault="001A537A" w:rsidP="001A537A">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F44C14">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56EA4E00" w14:textId="77777777" w:rsidR="001A537A" w:rsidRPr="00B32737" w:rsidRDefault="001A537A" w:rsidP="001A537A">
            <w:pPr>
              <w:rPr>
                <w:rFonts w:ascii="Times New Roman" w:hAnsi="Times New Roman" w:cs="Times New Roman"/>
                <w:sz w:val="24"/>
                <w:szCs w:val="24"/>
              </w:rPr>
            </w:pPr>
            <w:r w:rsidRPr="0071192F">
              <w:rPr>
                <w:rFonts w:ascii="Times New Roman" w:hAnsi="Times New Roman" w:cs="Times New Roman"/>
                <w:sz w:val="24"/>
                <w:szCs w:val="24"/>
              </w:rPr>
              <w:t>М.П.</w:t>
            </w:r>
          </w:p>
        </w:tc>
        <w:tc>
          <w:tcPr>
            <w:tcW w:w="4903" w:type="dxa"/>
          </w:tcPr>
          <w:p w14:paraId="75BF2E30" w14:textId="77777777" w:rsidR="001A537A" w:rsidRPr="0071192F" w:rsidRDefault="001A537A" w:rsidP="001A537A">
            <w:pPr>
              <w:jc w:val="center"/>
              <w:rPr>
                <w:rFonts w:ascii="Times New Roman" w:hAnsi="Times New Roman" w:cs="Times New Roman"/>
                <w:b/>
                <w:sz w:val="24"/>
                <w:szCs w:val="24"/>
              </w:rPr>
            </w:pPr>
            <w:r w:rsidRPr="0071192F">
              <w:rPr>
                <w:rFonts w:ascii="Times New Roman" w:hAnsi="Times New Roman" w:cs="Times New Roman"/>
                <w:b/>
                <w:sz w:val="24"/>
                <w:szCs w:val="24"/>
              </w:rPr>
              <w:t>ИСПОЛНИТЕЛЬ:</w:t>
            </w:r>
          </w:p>
          <w:p w14:paraId="39EF3E57" w14:textId="77777777" w:rsidR="001A537A" w:rsidRDefault="001A537A" w:rsidP="001A537A">
            <w:pPr>
              <w:jc w:val="center"/>
              <w:rPr>
                <w:rFonts w:ascii="Times New Roman" w:hAnsi="Times New Roman" w:cs="Times New Roman"/>
                <w:sz w:val="24"/>
                <w:szCs w:val="24"/>
              </w:rPr>
            </w:pPr>
          </w:p>
          <w:p w14:paraId="0CEC6194" w14:textId="77777777" w:rsidR="00F44C14" w:rsidRDefault="00F44C14" w:rsidP="001A537A">
            <w:pPr>
              <w:jc w:val="center"/>
              <w:rPr>
                <w:rFonts w:ascii="Times New Roman" w:hAnsi="Times New Roman" w:cs="Times New Roman"/>
                <w:sz w:val="24"/>
                <w:szCs w:val="24"/>
              </w:rPr>
            </w:pPr>
          </w:p>
          <w:p w14:paraId="636823C9" w14:textId="77777777" w:rsidR="00F44C14" w:rsidRPr="0071192F" w:rsidRDefault="00F44C14" w:rsidP="001A537A">
            <w:pPr>
              <w:jc w:val="center"/>
              <w:rPr>
                <w:rFonts w:ascii="Times New Roman" w:hAnsi="Times New Roman" w:cs="Times New Roman"/>
                <w:sz w:val="24"/>
                <w:szCs w:val="24"/>
              </w:rPr>
            </w:pPr>
          </w:p>
          <w:p w14:paraId="2A375C1C" w14:textId="77777777" w:rsidR="001A537A" w:rsidRPr="0071192F" w:rsidRDefault="001A537A" w:rsidP="001A537A">
            <w:pPr>
              <w:rPr>
                <w:rFonts w:ascii="Times New Roman" w:hAnsi="Times New Roman" w:cs="Times New Roman"/>
                <w:sz w:val="24"/>
                <w:szCs w:val="24"/>
              </w:rPr>
            </w:pPr>
          </w:p>
          <w:p w14:paraId="28D5631C" w14:textId="6784AD76" w:rsidR="001A537A" w:rsidRPr="0071192F" w:rsidRDefault="001A537A" w:rsidP="001A537A">
            <w:pPr>
              <w:jc w:val="center"/>
              <w:rPr>
                <w:rFonts w:ascii="Times New Roman" w:hAnsi="Times New Roman" w:cs="Times New Roman"/>
                <w:sz w:val="24"/>
                <w:szCs w:val="24"/>
              </w:rPr>
            </w:pPr>
            <w:r w:rsidRPr="0071192F">
              <w:rPr>
                <w:rFonts w:ascii="Times New Roman" w:hAnsi="Times New Roman" w:cs="Times New Roman"/>
                <w:sz w:val="24"/>
                <w:szCs w:val="24"/>
              </w:rPr>
              <w:t>_______________</w:t>
            </w:r>
            <w:r w:rsidR="00F44C14">
              <w:rPr>
                <w:rFonts w:ascii="Times New Roman" w:hAnsi="Times New Roman" w:cs="Times New Roman"/>
                <w:sz w:val="24"/>
                <w:szCs w:val="24"/>
              </w:rPr>
              <w:t xml:space="preserve"> ______________</w:t>
            </w:r>
          </w:p>
          <w:p w14:paraId="1D47E0D9" w14:textId="4DBE329F" w:rsidR="001A537A" w:rsidRPr="0071192F" w:rsidRDefault="001A537A" w:rsidP="001A537A">
            <w:pPr>
              <w:jc w:val="center"/>
              <w:rPr>
                <w:rFonts w:ascii="Times New Roman" w:hAnsi="Times New Roman" w:cs="Times New Roman"/>
                <w:sz w:val="24"/>
                <w:szCs w:val="24"/>
              </w:rPr>
            </w:pPr>
            <w:r w:rsidRPr="0071192F">
              <w:rPr>
                <w:rFonts w:ascii="Times New Roman" w:hAnsi="Times New Roman" w:cs="Times New Roman"/>
                <w:sz w:val="24"/>
                <w:szCs w:val="24"/>
              </w:rPr>
              <w:t>«___» ____________ 202</w:t>
            </w:r>
            <w:r w:rsidR="00F44C14">
              <w:rPr>
                <w:rFonts w:ascii="Times New Roman" w:hAnsi="Times New Roman" w:cs="Times New Roman"/>
                <w:sz w:val="24"/>
                <w:szCs w:val="24"/>
              </w:rPr>
              <w:t>4</w:t>
            </w:r>
            <w:r w:rsidRPr="0071192F">
              <w:rPr>
                <w:rFonts w:ascii="Times New Roman" w:hAnsi="Times New Roman" w:cs="Times New Roman"/>
                <w:sz w:val="24"/>
                <w:szCs w:val="24"/>
              </w:rPr>
              <w:t xml:space="preserve"> г.</w:t>
            </w:r>
          </w:p>
          <w:p w14:paraId="698996BB" w14:textId="77777777" w:rsidR="001A537A" w:rsidRPr="00B32737" w:rsidRDefault="001A537A" w:rsidP="001A537A">
            <w:pPr>
              <w:rPr>
                <w:rFonts w:ascii="Times New Roman" w:hAnsi="Times New Roman" w:cs="Times New Roman"/>
                <w:sz w:val="24"/>
                <w:szCs w:val="24"/>
              </w:rPr>
            </w:pPr>
            <w:r w:rsidRPr="0071192F">
              <w:rPr>
                <w:rFonts w:ascii="Times New Roman" w:hAnsi="Times New Roman" w:cs="Times New Roman"/>
                <w:sz w:val="24"/>
                <w:szCs w:val="24"/>
              </w:rPr>
              <w:t>М.П.</w:t>
            </w:r>
          </w:p>
        </w:tc>
      </w:tr>
    </w:tbl>
    <w:p w14:paraId="6A79C632" w14:textId="77777777" w:rsidR="00397FC5" w:rsidRPr="00B32737" w:rsidRDefault="00397FC5" w:rsidP="00397FC5">
      <w:pPr>
        <w:rPr>
          <w:rFonts w:ascii="Times New Roman" w:hAnsi="Times New Roman" w:cs="Times New Roman"/>
          <w:sz w:val="24"/>
          <w:szCs w:val="24"/>
        </w:rPr>
      </w:pPr>
    </w:p>
    <w:p w14:paraId="5CB558E2" w14:textId="77777777" w:rsidR="00B32737" w:rsidRDefault="00B32737" w:rsidP="00512ECD">
      <w:pPr>
        <w:jc w:val="right"/>
        <w:rPr>
          <w:rFonts w:ascii="Times New Roman" w:hAnsi="Times New Roman" w:cs="Times New Roman"/>
          <w:bCs/>
          <w:sz w:val="24"/>
          <w:szCs w:val="24"/>
        </w:rPr>
      </w:pPr>
      <w:bookmarkStart w:id="6" w:name="_Toc55900998"/>
      <w:r>
        <w:rPr>
          <w:rFonts w:ascii="Times New Roman" w:hAnsi="Times New Roman" w:cs="Times New Roman"/>
          <w:bCs/>
          <w:sz w:val="24"/>
          <w:szCs w:val="24"/>
        </w:rPr>
        <w:br w:type="page"/>
      </w:r>
    </w:p>
    <w:bookmarkEnd w:id="6"/>
    <w:p w14:paraId="341FC572" w14:textId="77777777" w:rsidR="001A537A" w:rsidRPr="00E9013F" w:rsidRDefault="00D17F27" w:rsidP="001A537A">
      <w:pPr>
        <w:jc w:val="right"/>
        <w:rPr>
          <w:rFonts w:ascii="Times New Roman" w:hAnsi="Times New Roman" w:cs="Times New Roman"/>
          <w:bCs/>
          <w:sz w:val="24"/>
          <w:szCs w:val="24"/>
        </w:rPr>
      </w:pPr>
      <w:r>
        <w:rPr>
          <w:rFonts w:ascii="Times New Roman" w:hAnsi="Times New Roman" w:cs="Times New Roman"/>
          <w:bCs/>
          <w:sz w:val="24"/>
          <w:szCs w:val="24"/>
        </w:rPr>
        <w:lastRenderedPageBreak/>
        <w:t>Приложение № 4</w:t>
      </w:r>
    </w:p>
    <w:p w14:paraId="41E67D1B" w14:textId="77777777" w:rsidR="001A537A" w:rsidRPr="00E9013F" w:rsidRDefault="001A537A" w:rsidP="001A537A">
      <w:pPr>
        <w:jc w:val="right"/>
        <w:rPr>
          <w:rFonts w:ascii="Times New Roman" w:hAnsi="Times New Roman" w:cs="Times New Roman"/>
          <w:bCs/>
          <w:sz w:val="24"/>
          <w:szCs w:val="24"/>
        </w:rPr>
      </w:pPr>
      <w:r w:rsidRPr="00E9013F">
        <w:rPr>
          <w:rFonts w:ascii="Times New Roman" w:hAnsi="Times New Roman" w:cs="Times New Roman"/>
          <w:bCs/>
          <w:sz w:val="24"/>
          <w:szCs w:val="24"/>
        </w:rPr>
        <w:t>к контракту</w:t>
      </w:r>
    </w:p>
    <w:p w14:paraId="425A54B8" w14:textId="2BC5E7BB" w:rsidR="001A537A" w:rsidRPr="00C20CF7" w:rsidRDefault="001A537A" w:rsidP="001A537A">
      <w:pPr>
        <w:jc w:val="right"/>
        <w:rPr>
          <w:rFonts w:ascii="Times New Roman" w:hAnsi="Times New Roman" w:cs="Times New Roman"/>
          <w:sz w:val="24"/>
          <w:szCs w:val="24"/>
        </w:rPr>
      </w:pPr>
      <w:r w:rsidRPr="00C20CF7">
        <w:rPr>
          <w:rFonts w:ascii="Times New Roman" w:hAnsi="Times New Roman" w:cs="Times New Roman"/>
          <w:sz w:val="24"/>
          <w:szCs w:val="24"/>
        </w:rPr>
        <w:t>СЧ ОКР шифр «Перспектива</w:t>
      </w:r>
      <w:r>
        <w:rPr>
          <w:rFonts w:ascii="Times New Roman" w:hAnsi="Times New Roman" w:cs="Times New Roman"/>
          <w:sz w:val="24"/>
          <w:szCs w:val="24"/>
        </w:rPr>
        <w:t>-1-</w:t>
      </w:r>
      <w:r w:rsidR="00F44C14">
        <w:rPr>
          <w:rFonts w:ascii="Times New Roman" w:hAnsi="Times New Roman" w:cs="Times New Roman"/>
          <w:sz w:val="24"/>
          <w:szCs w:val="24"/>
        </w:rPr>
        <w:t>Спецфакторы</w:t>
      </w:r>
      <w:r w:rsidRPr="00C20CF7">
        <w:rPr>
          <w:rFonts w:ascii="Times New Roman" w:hAnsi="Times New Roman" w:cs="Times New Roman"/>
          <w:sz w:val="24"/>
          <w:szCs w:val="24"/>
        </w:rPr>
        <w:t>»</w:t>
      </w:r>
    </w:p>
    <w:p w14:paraId="1E70DD81" w14:textId="5C728674" w:rsidR="001A537A" w:rsidRPr="00E9013F" w:rsidRDefault="001A537A" w:rsidP="001A537A">
      <w:pPr>
        <w:jc w:val="right"/>
        <w:rPr>
          <w:rFonts w:ascii="Times New Roman" w:hAnsi="Times New Roman" w:cs="Times New Roman"/>
          <w:bCs/>
          <w:sz w:val="24"/>
          <w:szCs w:val="24"/>
        </w:rPr>
      </w:pPr>
      <w:r w:rsidRPr="00E9013F">
        <w:rPr>
          <w:rFonts w:ascii="Times New Roman" w:hAnsi="Times New Roman" w:cs="Times New Roman"/>
          <w:bCs/>
          <w:sz w:val="24"/>
          <w:szCs w:val="24"/>
        </w:rPr>
        <w:t>от «____» ___________ 202</w:t>
      </w:r>
      <w:r w:rsidR="00F44C14">
        <w:rPr>
          <w:rFonts w:ascii="Times New Roman" w:hAnsi="Times New Roman" w:cs="Times New Roman"/>
          <w:bCs/>
          <w:sz w:val="24"/>
          <w:szCs w:val="24"/>
        </w:rPr>
        <w:t>4</w:t>
      </w:r>
      <w:r w:rsidRPr="00E9013F">
        <w:rPr>
          <w:rFonts w:ascii="Times New Roman" w:hAnsi="Times New Roman" w:cs="Times New Roman"/>
          <w:bCs/>
          <w:sz w:val="24"/>
          <w:szCs w:val="24"/>
        </w:rPr>
        <w:t> г.</w:t>
      </w:r>
    </w:p>
    <w:p w14:paraId="6AEE5C5A" w14:textId="12B446B9" w:rsidR="001A537A" w:rsidRDefault="001A537A" w:rsidP="001A537A">
      <w:pPr>
        <w:jc w:val="right"/>
        <w:rPr>
          <w:rFonts w:ascii="Times New Roman" w:hAnsi="Times New Roman" w:cs="Times New Roman"/>
          <w:b/>
          <w:sz w:val="28"/>
          <w:szCs w:val="28"/>
        </w:rPr>
      </w:pPr>
      <w:r w:rsidRPr="00E9013F">
        <w:rPr>
          <w:rFonts w:ascii="Times New Roman" w:hAnsi="Times New Roman" w:cs="Times New Roman"/>
          <w:bCs/>
          <w:sz w:val="24"/>
          <w:szCs w:val="24"/>
        </w:rPr>
        <w:t xml:space="preserve">№ </w:t>
      </w:r>
      <w:r w:rsidRPr="00E94D39">
        <w:rPr>
          <w:rFonts w:ascii="Times New Roman" w:hAnsi="Times New Roman" w:cs="Times New Roman"/>
          <w:sz w:val="24"/>
          <w:szCs w:val="24"/>
          <w:lang w:eastAsia="ru-RU"/>
        </w:rPr>
        <w:t>17705596339220002340/191/н-23-</w:t>
      </w:r>
      <w:r w:rsidR="00F44C14">
        <w:rPr>
          <w:rFonts w:ascii="Times New Roman" w:hAnsi="Times New Roman" w:cs="Times New Roman"/>
          <w:sz w:val="24"/>
          <w:szCs w:val="24"/>
          <w:lang w:eastAsia="ru-RU"/>
        </w:rPr>
        <w:t>Спецфакторы</w:t>
      </w:r>
    </w:p>
    <w:p w14:paraId="5559D544" w14:textId="77777777" w:rsidR="00397FC5" w:rsidRPr="00397FC5" w:rsidRDefault="00397FC5" w:rsidP="00397FC5">
      <w:pPr>
        <w:rPr>
          <w:rFonts w:ascii="Times New Roman" w:hAnsi="Times New Roman" w:cs="Times New Roman"/>
          <w:sz w:val="28"/>
          <w:szCs w:val="28"/>
        </w:rPr>
      </w:pPr>
    </w:p>
    <w:p w14:paraId="7257732F" w14:textId="77777777" w:rsidR="00FD1F15" w:rsidRDefault="00FD1F15" w:rsidP="00FD1F15">
      <w:pPr>
        <w:autoSpaceDE w:val="0"/>
        <w:spacing w:before="240" w:line="394" w:lineRule="exact"/>
        <w:rPr>
          <w:rFonts w:ascii="Times New Roman" w:eastAsia="Times New Roman" w:hAnsi="Times New Roman" w:cs="Times New Roman"/>
          <w:b/>
          <w:color w:val="000000" w:themeColor="text1"/>
          <w:sz w:val="24"/>
          <w:szCs w:val="24"/>
          <w:lang w:eastAsia="ar-SA"/>
        </w:rPr>
      </w:pPr>
      <w:r>
        <w:rPr>
          <w:rFonts w:ascii="Times New Roman" w:eastAsia="Times New Roman" w:hAnsi="Times New Roman" w:cs="Times New Roman"/>
          <w:b/>
          <w:color w:val="000000" w:themeColor="text1"/>
          <w:sz w:val="24"/>
          <w:szCs w:val="24"/>
          <w:lang w:eastAsia="ar-SA"/>
        </w:rPr>
        <w:t>ФОРМА</w:t>
      </w:r>
    </w:p>
    <w:p w14:paraId="1FEAB7FB" w14:textId="77777777" w:rsidR="00C96266" w:rsidRDefault="00C96266" w:rsidP="00C96266">
      <w:pPr>
        <w:autoSpaceDE w:val="0"/>
        <w:spacing w:before="240" w:line="394" w:lineRule="exact"/>
        <w:jc w:val="center"/>
        <w:rPr>
          <w:rFonts w:ascii="Times New Roman" w:eastAsia="Times New Roman" w:hAnsi="Times New Roman" w:cs="Times New Roman"/>
          <w:b/>
          <w:color w:val="000000" w:themeColor="text1"/>
          <w:sz w:val="24"/>
          <w:szCs w:val="24"/>
          <w:lang w:eastAsia="ar-SA"/>
        </w:rPr>
      </w:pPr>
      <w:r w:rsidRPr="00F12B99">
        <w:rPr>
          <w:rFonts w:ascii="Times New Roman" w:eastAsia="Times New Roman" w:hAnsi="Times New Roman" w:cs="Times New Roman"/>
          <w:b/>
          <w:color w:val="000000" w:themeColor="text1"/>
          <w:sz w:val="24"/>
          <w:szCs w:val="24"/>
          <w:lang w:eastAsia="ar-SA"/>
        </w:rPr>
        <w:t>УВЕДОМЛЕНИЕ</w:t>
      </w:r>
    </w:p>
    <w:p w14:paraId="0AA0CCDD" w14:textId="77777777" w:rsidR="00B32737" w:rsidRPr="00F12B99" w:rsidRDefault="00B32737" w:rsidP="00C96266">
      <w:pPr>
        <w:autoSpaceDE w:val="0"/>
        <w:spacing w:before="240" w:line="394" w:lineRule="exact"/>
        <w:jc w:val="center"/>
        <w:rPr>
          <w:rFonts w:ascii="Times New Roman" w:eastAsia="Times New Roman" w:hAnsi="Times New Roman" w:cs="Times New Roman"/>
          <w:b/>
          <w:color w:val="000000" w:themeColor="text1"/>
          <w:sz w:val="24"/>
          <w:szCs w:val="24"/>
          <w:lang w:eastAsia="ar-SA"/>
        </w:rPr>
      </w:pPr>
    </w:p>
    <w:p w14:paraId="55DFE1FF" w14:textId="73C33F4E" w:rsidR="00C96266" w:rsidRPr="00F12B99" w:rsidRDefault="00C96266" w:rsidP="00D6651A">
      <w:pPr>
        <w:autoSpaceDE w:val="0"/>
        <w:autoSpaceDN w:val="0"/>
        <w:adjustRightInd w:val="0"/>
        <w:spacing w:after="100"/>
        <w:ind w:firstLine="708"/>
        <w:jc w:val="both"/>
        <w:rPr>
          <w:rFonts w:ascii="Times New Roman" w:eastAsia="Times New Roman" w:hAnsi="Times New Roman" w:cs="Times New Roman"/>
          <w:color w:val="000000" w:themeColor="text1"/>
          <w:sz w:val="24"/>
          <w:szCs w:val="24"/>
          <w:lang w:eastAsia="ru-RU"/>
        </w:rPr>
      </w:pPr>
      <w:r w:rsidRPr="00F12B99">
        <w:rPr>
          <w:rFonts w:ascii="Times New Roman" w:eastAsia="Times New Roman" w:hAnsi="Times New Roman" w:cs="Times New Roman"/>
          <w:color w:val="000000" w:themeColor="text1"/>
          <w:sz w:val="24"/>
          <w:szCs w:val="24"/>
          <w:lang w:eastAsia="ru-RU"/>
        </w:rPr>
        <w:t xml:space="preserve">В соответствии с условиями контракта на выполнение </w:t>
      </w:r>
      <w:r w:rsidR="001A537A">
        <w:rPr>
          <w:rFonts w:ascii="Times New Roman" w:eastAsia="Times New Roman" w:hAnsi="Times New Roman" w:cs="Times New Roman"/>
          <w:color w:val="000000" w:themeColor="text1"/>
          <w:sz w:val="24"/>
          <w:szCs w:val="24"/>
          <w:lang w:eastAsia="ru-RU"/>
        </w:rPr>
        <w:t>составной части</w:t>
      </w:r>
      <w:r w:rsidRPr="00F12B99">
        <w:rPr>
          <w:rFonts w:ascii="Times New Roman" w:eastAsia="Times New Roman" w:hAnsi="Times New Roman" w:cs="Times New Roman"/>
          <w:color w:val="000000" w:themeColor="text1"/>
          <w:sz w:val="24"/>
          <w:szCs w:val="24"/>
          <w:lang w:eastAsia="ru-RU"/>
        </w:rPr>
        <w:t xml:space="preserve"> опытно-конструкторской работы</w:t>
      </w:r>
      <w:r w:rsidR="001A537A">
        <w:rPr>
          <w:rFonts w:ascii="Times New Roman" w:eastAsia="Times New Roman" w:hAnsi="Times New Roman" w:cs="Times New Roman"/>
          <w:color w:val="000000" w:themeColor="text1"/>
          <w:sz w:val="24"/>
          <w:szCs w:val="24"/>
          <w:lang w:eastAsia="ru-RU"/>
        </w:rPr>
        <w:t xml:space="preserve"> </w:t>
      </w:r>
      <w:r w:rsidR="001A537A" w:rsidRPr="00E94D39">
        <w:rPr>
          <w:rFonts w:ascii="Times New Roman" w:hAnsi="Times New Roman" w:cs="Times New Roman"/>
          <w:sz w:val="24"/>
          <w:szCs w:val="24"/>
          <w:lang w:eastAsia="ru-RU"/>
        </w:rPr>
        <w:t>«</w:t>
      </w:r>
      <w:r w:rsidR="00F44C14" w:rsidRPr="00DA7A41">
        <w:rPr>
          <w:rFonts w:ascii="Times New Roman" w:hAnsi="Times New Roman" w:cs="Times New Roman"/>
          <w:sz w:val="24"/>
          <w:szCs w:val="24"/>
        </w:rPr>
        <w:t>Оценка стойкости металлокерамических корпусов к воздействию специальных факторов</w:t>
      </w:r>
      <w:r w:rsidR="001A537A" w:rsidRPr="00E94D39">
        <w:rPr>
          <w:rFonts w:ascii="Times New Roman" w:hAnsi="Times New Roman" w:cs="Times New Roman"/>
          <w:sz w:val="24"/>
          <w:szCs w:val="24"/>
          <w:lang w:eastAsia="ru-RU"/>
        </w:rPr>
        <w:t>»,</w:t>
      </w:r>
      <w:r w:rsidR="001A537A">
        <w:rPr>
          <w:rFonts w:ascii="Times New Roman" w:hAnsi="Times New Roman" w:cs="Times New Roman"/>
          <w:sz w:val="24"/>
          <w:szCs w:val="24"/>
          <w:lang w:eastAsia="ru-RU"/>
        </w:rPr>
        <w:t xml:space="preserve"> </w:t>
      </w:r>
      <w:r w:rsidR="001A537A" w:rsidRPr="00E94D39">
        <w:rPr>
          <w:rFonts w:ascii="Times New Roman" w:hAnsi="Times New Roman" w:cs="Times New Roman"/>
          <w:sz w:val="24"/>
          <w:szCs w:val="24"/>
          <w:lang w:eastAsia="ru-RU"/>
        </w:rPr>
        <w:t>шифр СЧ ОКР «Перспектива-1-</w:t>
      </w:r>
      <w:r w:rsidR="00F44C14">
        <w:rPr>
          <w:rFonts w:ascii="Times New Roman" w:hAnsi="Times New Roman" w:cs="Times New Roman"/>
          <w:sz w:val="24"/>
          <w:szCs w:val="24"/>
          <w:lang w:eastAsia="ru-RU"/>
        </w:rPr>
        <w:t>Спецфакторы</w:t>
      </w:r>
      <w:r w:rsidR="001A537A" w:rsidRPr="00E94D39">
        <w:rPr>
          <w:rFonts w:ascii="Times New Roman" w:hAnsi="Times New Roman" w:cs="Times New Roman"/>
          <w:sz w:val="24"/>
          <w:szCs w:val="24"/>
          <w:lang w:eastAsia="ru-RU"/>
        </w:rPr>
        <w:t>»</w:t>
      </w:r>
      <w:r w:rsidR="001A537A">
        <w:rPr>
          <w:rFonts w:ascii="Times New Roman" w:hAnsi="Times New Roman" w:cs="Times New Roman"/>
          <w:sz w:val="24"/>
          <w:szCs w:val="24"/>
          <w:lang w:eastAsia="ru-RU"/>
        </w:rPr>
        <w:t xml:space="preserve">, </w:t>
      </w:r>
      <w:r w:rsidR="00017AFF" w:rsidRPr="00F12B99">
        <w:rPr>
          <w:rFonts w:ascii="Times New Roman" w:eastAsia="Times New Roman" w:hAnsi="Times New Roman" w:cs="Times New Roman"/>
          <w:color w:val="000000" w:themeColor="text1"/>
          <w:sz w:val="24"/>
          <w:szCs w:val="24"/>
          <w:lang w:eastAsia="ru-RU"/>
        </w:rPr>
        <w:t xml:space="preserve">от </w:t>
      </w:r>
      <w:r w:rsidR="00F44C14">
        <w:rPr>
          <w:rFonts w:ascii="Times New Roman" w:eastAsia="Times New Roman" w:hAnsi="Times New Roman" w:cs="Times New Roman"/>
          <w:color w:val="000000" w:themeColor="text1"/>
          <w:sz w:val="24"/>
          <w:szCs w:val="24"/>
          <w:lang w:eastAsia="ru-RU"/>
        </w:rPr>
        <w:t xml:space="preserve">«____» _______ </w:t>
      </w:r>
      <w:r w:rsidR="00017AFF" w:rsidRPr="00F12B99">
        <w:rPr>
          <w:rFonts w:ascii="Times New Roman" w:eastAsia="Times New Roman" w:hAnsi="Times New Roman" w:cs="Times New Roman"/>
          <w:color w:val="000000" w:themeColor="text1"/>
          <w:sz w:val="24"/>
          <w:szCs w:val="24"/>
          <w:lang w:eastAsia="ru-RU"/>
        </w:rPr>
        <w:t>20</w:t>
      </w:r>
      <w:r w:rsidR="001A537A">
        <w:rPr>
          <w:rFonts w:ascii="Times New Roman" w:eastAsia="Times New Roman" w:hAnsi="Times New Roman" w:cs="Times New Roman"/>
          <w:color w:val="000000" w:themeColor="text1"/>
          <w:sz w:val="24"/>
          <w:szCs w:val="24"/>
          <w:lang w:eastAsia="ru-RU"/>
        </w:rPr>
        <w:t>2</w:t>
      </w:r>
      <w:r w:rsidR="00F44C14">
        <w:rPr>
          <w:rFonts w:ascii="Times New Roman" w:eastAsia="Times New Roman" w:hAnsi="Times New Roman" w:cs="Times New Roman"/>
          <w:color w:val="000000" w:themeColor="text1"/>
          <w:sz w:val="24"/>
          <w:szCs w:val="24"/>
          <w:lang w:eastAsia="ru-RU"/>
        </w:rPr>
        <w:t>4</w:t>
      </w:r>
      <w:r w:rsidR="00017AFF" w:rsidRPr="00F12B99">
        <w:rPr>
          <w:rFonts w:ascii="Times New Roman" w:eastAsia="Times New Roman" w:hAnsi="Times New Roman" w:cs="Times New Roman"/>
          <w:color w:val="000000" w:themeColor="text1"/>
          <w:sz w:val="24"/>
          <w:szCs w:val="24"/>
          <w:lang w:eastAsia="ru-RU"/>
        </w:rPr>
        <w:t>г. №</w:t>
      </w:r>
      <w:r w:rsidR="001A537A">
        <w:rPr>
          <w:rFonts w:ascii="Times New Roman" w:eastAsia="Times New Roman" w:hAnsi="Times New Roman" w:cs="Times New Roman"/>
          <w:color w:val="000000" w:themeColor="text1"/>
          <w:sz w:val="24"/>
          <w:szCs w:val="24"/>
          <w:lang w:eastAsia="ru-RU"/>
        </w:rPr>
        <w:t> </w:t>
      </w:r>
      <w:r w:rsidR="001A537A" w:rsidRPr="00E94D39">
        <w:rPr>
          <w:rFonts w:ascii="Times New Roman" w:hAnsi="Times New Roman" w:cs="Times New Roman"/>
          <w:sz w:val="24"/>
          <w:szCs w:val="24"/>
          <w:lang w:eastAsia="ru-RU"/>
        </w:rPr>
        <w:t>17705596339220002340/191/н-23-</w:t>
      </w:r>
      <w:r w:rsidR="00F44C14">
        <w:rPr>
          <w:rFonts w:ascii="Times New Roman" w:hAnsi="Times New Roman" w:cs="Times New Roman"/>
          <w:sz w:val="24"/>
          <w:szCs w:val="24"/>
          <w:lang w:eastAsia="ru-RU"/>
        </w:rPr>
        <w:t>Спецфакторы</w:t>
      </w:r>
      <w:r w:rsidR="003D1346" w:rsidRPr="00F12B99">
        <w:rPr>
          <w:rFonts w:ascii="Times New Roman" w:eastAsia="Times New Roman" w:hAnsi="Times New Roman" w:cs="Times New Roman"/>
          <w:color w:val="000000" w:themeColor="text1"/>
          <w:sz w:val="24"/>
          <w:szCs w:val="24"/>
          <w:lang w:eastAsia="ru-RU"/>
        </w:rPr>
        <w:t xml:space="preserve">, выполняемой в рамках </w:t>
      </w:r>
      <w:r w:rsidR="001A537A" w:rsidRPr="00E94D39">
        <w:rPr>
          <w:rFonts w:ascii="Times New Roman" w:hAnsi="Times New Roman" w:cs="Times New Roman"/>
          <w:sz w:val="24"/>
          <w:szCs w:val="24"/>
          <w:lang w:eastAsia="ru-RU"/>
        </w:rPr>
        <w:t>составной части опытно-конструкторской работы</w:t>
      </w:r>
      <w:r w:rsidR="001A537A">
        <w:rPr>
          <w:rFonts w:ascii="Times New Roman" w:hAnsi="Times New Roman" w:cs="Times New Roman"/>
          <w:sz w:val="24"/>
          <w:szCs w:val="24"/>
          <w:lang w:eastAsia="ru-RU"/>
        </w:rPr>
        <w:t xml:space="preserve"> </w:t>
      </w:r>
      <w:r w:rsidR="001A537A" w:rsidRPr="00E94D39">
        <w:rPr>
          <w:rFonts w:ascii="Times New Roman" w:hAnsi="Times New Roman" w:cs="Times New Roman"/>
          <w:sz w:val="24"/>
          <w:szCs w:val="24"/>
          <w:lang w:eastAsia="ru-RU"/>
        </w:rPr>
        <w:t>«Разработка технологии и освоение производства перспективных металлокерамических корпусов различного применения и конструктивного исполнения»,</w:t>
      </w:r>
      <w:r w:rsidR="001A537A">
        <w:rPr>
          <w:rFonts w:ascii="Times New Roman" w:hAnsi="Times New Roman" w:cs="Times New Roman"/>
          <w:sz w:val="24"/>
          <w:szCs w:val="24"/>
          <w:lang w:eastAsia="ru-RU"/>
        </w:rPr>
        <w:t xml:space="preserve"> </w:t>
      </w:r>
      <w:r w:rsidR="001A537A" w:rsidRPr="00E94D39">
        <w:rPr>
          <w:rFonts w:ascii="Times New Roman" w:hAnsi="Times New Roman" w:cs="Times New Roman"/>
          <w:sz w:val="24"/>
          <w:szCs w:val="24"/>
          <w:lang w:eastAsia="ru-RU"/>
        </w:rPr>
        <w:t>шифр СЧ ОКР «Перспектива-1»</w:t>
      </w:r>
      <w:r w:rsidR="001A537A">
        <w:rPr>
          <w:rFonts w:ascii="Times New Roman" w:hAnsi="Times New Roman" w:cs="Times New Roman"/>
          <w:sz w:val="24"/>
          <w:szCs w:val="24"/>
          <w:lang w:eastAsia="ru-RU"/>
        </w:rPr>
        <w:t>,</w:t>
      </w:r>
      <w:r w:rsidR="00017AFF" w:rsidRPr="00F12B99">
        <w:rPr>
          <w:rFonts w:ascii="Times New Roman" w:eastAsia="Times New Roman" w:hAnsi="Times New Roman" w:cs="Times New Roman"/>
          <w:color w:val="000000" w:themeColor="text1"/>
          <w:sz w:val="24"/>
          <w:szCs w:val="24"/>
          <w:lang w:eastAsia="ru-RU"/>
        </w:rPr>
        <w:t xml:space="preserve"> </w:t>
      </w:r>
      <w:r w:rsidRPr="00F12B99">
        <w:rPr>
          <w:rFonts w:ascii="Times New Roman" w:eastAsia="Times New Roman" w:hAnsi="Times New Roman" w:cs="Times New Roman"/>
          <w:color w:val="000000" w:themeColor="text1"/>
          <w:sz w:val="24"/>
          <w:szCs w:val="24"/>
          <w:lang w:eastAsia="ru-RU"/>
        </w:rPr>
        <w:t xml:space="preserve">Исполнитель </w:t>
      </w:r>
      <w:r w:rsidR="00F44C14">
        <w:rPr>
          <w:rFonts w:ascii="Times New Roman" w:eastAsia="Times New Roman" w:hAnsi="Times New Roman" w:cs="Times New Roman"/>
          <w:color w:val="000000" w:themeColor="text1"/>
          <w:sz w:val="24"/>
          <w:szCs w:val="24"/>
          <w:lang w:eastAsia="ru-RU"/>
        </w:rPr>
        <w:t>___________</w:t>
      </w:r>
      <w:r w:rsidRPr="00F12B99">
        <w:rPr>
          <w:rFonts w:ascii="Times New Roman" w:eastAsia="Times New Roman" w:hAnsi="Times New Roman" w:cs="Times New Roman"/>
          <w:color w:val="000000" w:themeColor="text1"/>
          <w:sz w:val="24"/>
          <w:szCs w:val="24"/>
          <w:lang w:eastAsia="ru-RU"/>
        </w:rPr>
        <w:t xml:space="preserve"> уведомляет </w:t>
      </w:r>
      <w:r w:rsidR="00CB0030">
        <w:rPr>
          <w:rFonts w:ascii="Times New Roman" w:eastAsia="Times New Roman" w:hAnsi="Times New Roman" w:cs="Times New Roman"/>
          <w:color w:val="000000" w:themeColor="text1"/>
          <w:sz w:val="24"/>
          <w:szCs w:val="24"/>
          <w:lang w:eastAsia="ru-RU"/>
        </w:rPr>
        <w:br/>
      </w:r>
      <w:r w:rsidR="00017AFF" w:rsidRPr="00F12B99">
        <w:rPr>
          <w:rFonts w:ascii="Times New Roman" w:eastAsia="Times New Roman" w:hAnsi="Times New Roman" w:cs="Times New Roman"/>
          <w:color w:val="000000" w:themeColor="text1"/>
          <w:sz w:val="24"/>
          <w:szCs w:val="24"/>
          <w:lang w:eastAsia="ru-RU"/>
        </w:rPr>
        <w:t>АО «</w:t>
      </w:r>
      <w:r w:rsidR="001A537A">
        <w:rPr>
          <w:rFonts w:ascii="Times New Roman" w:eastAsia="Times New Roman" w:hAnsi="Times New Roman" w:cs="Times New Roman"/>
          <w:color w:val="000000" w:themeColor="text1"/>
          <w:sz w:val="24"/>
          <w:szCs w:val="24"/>
          <w:lang w:eastAsia="ru-RU"/>
        </w:rPr>
        <w:t>ЗПП</w:t>
      </w:r>
      <w:r w:rsidR="00017AFF" w:rsidRPr="00F12B99">
        <w:rPr>
          <w:rFonts w:ascii="Times New Roman" w:eastAsia="Times New Roman" w:hAnsi="Times New Roman" w:cs="Times New Roman"/>
          <w:color w:val="000000" w:themeColor="text1"/>
          <w:sz w:val="24"/>
          <w:szCs w:val="24"/>
          <w:lang w:eastAsia="ru-RU"/>
        </w:rPr>
        <w:t>»</w:t>
      </w:r>
      <w:r w:rsidR="00FD1F15">
        <w:rPr>
          <w:rFonts w:ascii="Times New Roman" w:eastAsia="Times New Roman" w:hAnsi="Times New Roman" w:cs="Times New Roman"/>
          <w:color w:val="000000" w:themeColor="text1"/>
          <w:sz w:val="24"/>
          <w:szCs w:val="24"/>
          <w:lang w:eastAsia="ru-RU"/>
        </w:rPr>
        <w:t xml:space="preserve"> </w:t>
      </w:r>
      <w:r w:rsidRPr="00F12B99">
        <w:rPr>
          <w:rFonts w:ascii="Times New Roman" w:eastAsia="Times New Roman" w:hAnsi="Times New Roman" w:cs="Times New Roman"/>
          <w:color w:val="000000" w:themeColor="text1"/>
          <w:sz w:val="24"/>
          <w:szCs w:val="24"/>
          <w:lang w:eastAsia="ru-RU"/>
        </w:rPr>
        <w:t>о том, что при выполнении указанного контракта (этапа № __) получен результат интеллектуальной деятельности (РИД), способный к правовой охране в качестве объекта интеллектуальной собственности:</w:t>
      </w:r>
    </w:p>
    <w:tbl>
      <w:tblPr>
        <w:tblW w:w="9308" w:type="dxa"/>
        <w:tblInd w:w="40" w:type="dxa"/>
        <w:tblLayout w:type="fixed"/>
        <w:tblCellMar>
          <w:left w:w="40" w:type="dxa"/>
          <w:right w:w="40" w:type="dxa"/>
        </w:tblCellMar>
        <w:tblLook w:val="04A0" w:firstRow="1" w:lastRow="0" w:firstColumn="1" w:lastColumn="0" w:noHBand="0" w:noVBand="1"/>
      </w:tblPr>
      <w:tblGrid>
        <w:gridCol w:w="6377"/>
        <w:gridCol w:w="2931"/>
      </w:tblGrid>
      <w:tr w:rsidR="00C96266" w:rsidRPr="00F12B99" w14:paraId="0B390894"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08EDD7D2"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Наименование результата</w:t>
            </w:r>
          </w:p>
        </w:tc>
        <w:tc>
          <w:tcPr>
            <w:tcW w:w="2931" w:type="dxa"/>
            <w:tcBorders>
              <w:top w:val="single" w:sz="6" w:space="0" w:color="auto"/>
              <w:left w:val="single" w:sz="6" w:space="0" w:color="auto"/>
              <w:bottom w:val="single" w:sz="6" w:space="0" w:color="auto"/>
              <w:right w:val="single" w:sz="6" w:space="0" w:color="auto"/>
            </w:tcBorders>
          </w:tcPr>
          <w:p w14:paraId="277D4126"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6E74D809"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260ACAF7"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Планируемая форма правовой охраны, в том числе</w:t>
            </w:r>
            <w:r w:rsidRPr="00F12B99">
              <w:rPr>
                <w:rFonts w:ascii="Times New Roman" w:eastAsia="Times New Roman" w:hAnsi="Times New Roman" w:cs="Times New Roman"/>
                <w:color w:val="000000" w:themeColor="text1"/>
                <w:sz w:val="24"/>
                <w:szCs w:val="24"/>
                <w:lang w:eastAsia="ar-SA"/>
              </w:rPr>
              <w:br/>
              <w:t>в отношении секретного изобретения</w:t>
            </w:r>
          </w:p>
        </w:tc>
        <w:tc>
          <w:tcPr>
            <w:tcW w:w="2931" w:type="dxa"/>
            <w:tcBorders>
              <w:top w:val="single" w:sz="6" w:space="0" w:color="auto"/>
              <w:left w:val="single" w:sz="6" w:space="0" w:color="auto"/>
              <w:bottom w:val="single" w:sz="6" w:space="0" w:color="auto"/>
              <w:right w:val="single" w:sz="6" w:space="0" w:color="auto"/>
            </w:tcBorders>
          </w:tcPr>
          <w:p w14:paraId="07193E39"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0878AE20"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1390CE7A"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Краткое описание результата</w:t>
            </w:r>
          </w:p>
        </w:tc>
        <w:tc>
          <w:tcPr>
            <w:tcW w:w="2931" w:type="dxa"/>
            <w:tcBorders>
              <w:top w:val="single" w:sz="6" w:space="0" w:color="auto"/>
              <w:left w:val="single" w:sz="6" w:space="0" w:color="auto"/>
              <w:bottom w:val="single" w:sz="6" w:space="0" w:color="auto"/>
              <w:right w:val="single" w:sz="6" w:space="0" w:color="auto"/>
            </w:tcBorders>
          </w:tcPr>
          <w:p w14:paraId="354DE5E1"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24272123"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18BCBCBF"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Список действительных авторов</w:t>
            </w:r>
          </w:p>
        </w:tc>
        <w:tc>
          <w:tcPr>
            <w:tcW w:w="2931" w:type="dxa"/>
            <w:tcBorders>
              <w:top w:val="single" w:sz="6" w:space="0" w:color="auto"/>
              <w:left w:val="single" w:sz="6" w:space="0" w:color="auto"/>
              <w:bottom w:val="single" w:sz="6" w:space="0" w:color="auto"/>
              <w:right w:val="single" w:sz="6" w:space="0" w:color="auto"/>
            </w:tcBorders>
          </w:tcPr>
          <w:p w14:paraId="1BA1AAEE"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63795E88"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0C2F09CB"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Состав потенциальных правообладателей</w:t>
            </w:r>
          </w:p>
        </w:tc>
        <w:tc>
          <w:tcPr>
            <w:tcW w:w="2931" w:type="dxa"/>
            <w:tcBorders>
              <w:top w:val="single" w:sz="6" w:space="0" w:color="auto"/>
              <w:left w:val="single" w:sz="6" w:space="0" w:color="auto"/>
              <w:bottom w:val="single" w:sz="6" w:space="0" w:color="auto"/>
              <w:right w:val="single" w:sz="6" w:space="0" w:color="auto"/>
            </w:tcBorders>
          </w:tcPr>
          <w:p w14:paraId="03976E91"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06942929"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422C678A" w14:textId="77777777" w:rsidR="00C96266" w:rsidRPr="00F12B99" w:rsidRDefault="00C96266" w:rsidP="00C96266">
            <w:pPr>
              <w:autoSpaceDE w:val="0"/>
              <w:ind w:right="-34"/>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Предложения по порядку его использования</w:t>
            </w:r>
          </w:p>
        </w:tc>
        <w:tc>
          <w:tcPr>
            <w:tcW w:w="2931" w:type="dxa"/>
            <w:tcBorders>
              <w:top w:val="single" w:sz="6" w:space="0" w:color="auto"/>
              <w:left w:val="single" w:sz="6" w:space="0" w:color="auto"/>
              <w:bottom w:val="single" w:sz="6" w:space="0" w:color="auto"/>
              <w:right w:val="single" w:sz="6" w:space="0" w:color="auto"/>
            </w:tcBorders>
          </w:tcPr>
          <w:p w14:paraId="3C8CF4B2"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r w:rsidR="00C96266" w:rsidRPr="00F12B99" w14:paraId="113C348C" w14:textId="77777777" w:rsidTr="00A443E3">
        <w:tc>
          <w:tcPr>
            <w:tcW w:w="6377" w:type="dxa"/>
            <w:tcBorders>
              <w:top w:val="single" w:sz="6" w:space="0" w:color="auto"/>
              <w:left w:val="single" w:sz="6" w:space="0" w:color="auto"/>
              <w:bottom w:val="single" w:sz="6" w:space="0" w:color="auto"/>
              <w:right w:val="single" w:sz="6" w:space="0" w:color="auto"/>
            </w:tcBorders>
            <w:hideMark/>
          </w:tcPr>
          <w:p w14:paraId="7CFBAADC" w14:textId="77777777" w:rsidR="00C96266" w:rsidRPr="00F12B99" w:rsidRDefault="00C96266" w:rsidP="00C96266">
            <w:pPr>
              <w:autoSpaceDE w:val="0"/>
              <w:jc w:val="both"/>
              <w:rPr>
                <w:rFonts w:ascii="Times New Roman" w:eastAsia="Times New Roman" w:hAnsi="Times New Roman" w:cs="Times New Roman"/>
                <w:color w:val="000000" w:themeColor="text1"/>
                <w:sz w:val="24"/>
                <w:szCs w:val="24"/>
                <w:lang w:eastAsia="ar-SA"/>
              </w:rPr>
            </w:pPr>
            <w:r w:rsidRPr="00F12B99">
              <w:rPr>
                <w:rFonts w:ascii="Times New Roman" w:eastAsia="Times New Roman" w:hAnsi="Times New Roman" w:cs="Times New Roman"/>
                <w:color w:val="000000" w:themeColor="text1"/>
                <w:sz w:val="24"/>
                <w:szCs w:val="24"/>
                <w:lang w:eastAsia="ar-SA"/>
              </w:rPr>
              <w:t>Обоснование затрат на осуществление мероприятий по правовой охране</w:t>
            </w:r>
          </w:p>
        </w:tc>
        <w:tc>
          <w:tcPr>
            <w:tcW w:w="2931" w:type="dxa"/>
            <w:tcBorders>
              <w:top w:val="single" w:sz="6" w:space="0" w:color="auto"/>
              <w:left w:val="single" w:sz="6" w:space="0" w:color="auto"/>
              <w:bottom w:val="single" w:sz="6" w:space="0" w:color="auto"/>
              <w:right w:val="single" w:sz="6" w:space="0" w:color="auto"/>
            </w:tcBorders>
          </w:tcPr>
          <w:p w14:paraId="5DD6B720" w14:textId="77777777" w:rsidR="00C96266" w:rsidRPr="00F12B99" w:rsidRDefault="00C96266" w:rsidP="00C96266">
            <w:pPr>
              <w:autoSpaceDE w:val="0"/>
              <w:jc w:val="both"/>
              <w:rPr>
                <w:rFonts w:ascii="Times New Roman" w:eastAsia="Times New Roman" w:hAnsi="Times New Roman"/>
                <w:color w:val="000000" w:themeColor="text1"/>
                <w:sz w:val="24"/>
                <w:szCs w:val="24"/>
                <w:lang w:eastAsia="ar-SA"/>
              </w:rPr>
            </w:pPr>
          </w:p>
        </w:tc>
      </w:tr>
    </w:tbl>
    <w:p w14:paraId="4DB8A43E" w14:textId="77777777" w:rsidR="00C96266" w:rsidRPr="00F12B99" w:rsidRDefault="00C96266" w:rsidP="00C96266">
      <w:pPr>
        <w:spacing w:after="40"/>
        <w:jc w:val="both"/>
        <w:rPr>
          <w:rFonts w:ascii="Times New Roman" w:eastAsia="Times New Roman" w:hAnsi="Times New Roman" w:cs="Times New Roman"/>
          <w:color w:val="000000" w:themeColor="text1"/>
          <w:sz w:val="24"/>
          <w:szCs w:val="24"/>
          <w:lang w:eastAsia="ru-RU"/>
        </w:rPr>
      </w:pPr>
    </w:p>
    <w:tbl>
      <w:tblPr>
        <w:tblW w:w="9075" w:type="dxa"/>
        <w:jc w:val="center"/>
        <w:tblLayout w:type="fixed"/>
        <w:tblLook w:val="04A0" w:firstRow="1" w:lastRow="0" w:firstColumn="1" w:lastColumn="0" w:noHBand="0" w:noVBand="1"/>
      </w:tblPr>
      <w:tblGrid>
        <w:gridCol w:w="4369"/>
        <w:gridCol w:w="4706"/>
      </w:tblGrid>
      <w:tr w:rsidR="00C96266" w:rsidRPr="00F12B99" w14:paraId="19D8BD90" w14:textId="77777777" w:rsidTr="00A443E3">
        <w:trPr>
          <w:trHeight w:val="2143"/>
          <w:jc w:val="center"/>
        </w:trPr>
        <w:tc>
          <w:tcPr>
            <w:tcW w:w="4369" w:type="dxa"/>
            <w:vAlign w:val="bottom"/>
            <w:hideMark/>
          </w:tcPr>
          <w:p w14:paraId="3F81C001" w14:textId="77777777" w:rsidR="00C96266" w:rsidRPr="00F12B99" w:rsidRDefault="00C96266" w:rsidP="00C96266">
            <w:pPr>
              <w:spacing w:line="276" w:lineRule="auto"/>
              <w:ind w:right="281"/>
              <w:jc w:val="both"/>
              <w:rPr>
                <w:rFonts w:ascii="Times New Roman" w:eastAsia="Times New Roman" w:hAnsi="Times New Roman" w:cs="Times New Roman"/>
                <w:color w:val="000000" w:themeColor="text1"/>
                <w:sz w:val="24"/>
                <w:szCs w:val="24"/>
              </w:rPr>
            </w:pPr>
          </w:p>
        </w:tc>
        <w:tc>
          <w:tcPr>
            <w:tcW w:w="4706" w:type="dxa"/>
            <w:vAlign w:val="bottom"/>
            <w:hideMark/>
          </w:tcPr>
          <w:p w14:paraId="6FAFCC43" w14:textId="77777777" w:rsidR="00C96266" w:rsidRPr="00F12B99" w:rsidRDefault="00C96266" w:rsidP="00C96266">
            <w:pPr>
              <w:ind w:right="284"/>
              <w:jc w:val="center"/>
              <w:rPr>
                <w:rFonts w:ascii="Times New Roman" w:eastAsia="Times New Roman" w:hAnsi="Times New Roman" w:cs="Times New Roman"/>
                <w:b/>
                <w:bCs/>
                <w:caps/>
                <w:color w:val="000000" w:themeColor="text1"/>
                <w:sz w:val="24"/>
                <w:szCs w:val="24"/>
              </w:rPr>
            </w:pPr>
            <w:r w:rsidRPr="00F12B99">
              <w:rPr>
                <w:rFonts w:ascii="Times New Roman" w:eastAsia="Times New Roman" w:hAnsi="Times New Roman" w:cs="Times New Roman"/>
                <w:b/>
                <w:bCs/>
                <w:caps/>
                <w:color w:val="000000" w:themeColor="text1"/>
                <w:sz w:val="24"/>
                <w:szCs w:val="24"/>
              </w:rPr>
              <w:t>исполнитель:</w:t>
            </w:r>
          </w:p>
          <w:p w14:paraId="463C27BE" w14:textId="77777777" w:rsidR="00C96266" w:rsidRPr="00F12B99" w:rsidRDefault="00C96266" w:rsidP="00C96266">
            <w:pPr>
              <w:ind w:right="281"/>
              <w:jc w:val="center"/>
              <w:rPr>
                <w:rFonts w:ascii="Times New Roman" w:eastAsia="Times New Roman" w:hAnsi="Times New Roman" w:cs="Times New Roman"/>
                <w:color w:val="000000" w:themeColor="text1"/>
                <w:sz w:val="24"/>
                <w:szCs w:val="24"/>
              </w:rPr>
            </w:pPr>
            <w:r w:rsidRPr="00F12B99">
              <w:rPr>
                <w:rFonts w:ascii="Times New Roman" w:eastAsia="Times New Roman" w:hAnsi="Times New Roman" w:cs="Times New Roman"/>
                <w:color w:val="000000" w:themeColor="text1"/>
                <w:sz w:val="24"/>
                <w:szCs w:val="24"/>
              </w:rPr>
              <w:t>____________________________</w:t>
            </w:r>
          </w:p>
          <w:p w14:paraId="0CCD722D" w14:textId="77777777" w:rsidR="00C96266" w:rsidRPr="00F12B99" w:rsidRDefault="00C96266" w:rsidP="00C96266">
            <w:pPr>
              <w:ind w:right="281"/>
              <w:jc w:val="center"/>
              <w:rPr>
                <w:rFonts w:ascii="Times New Roman" w:eastAsia="Times New Roman" w:hAnsi="Times New Roman" w:cs="Times New Roman"/>
                <w:color w:val="000000" w:themeColor="text1"/>
                <w:sz w:val="24"/>
                <w:szCs w:val="24"/>
              </w:rPr>
            </w:pPr>
            <w:r w:rsidRPr="00F12B99">
              <w:rPr>
                <w:rFonts w:ascii="Times New Roman" w:eastAsia="Times New Roman" w:hAnsi="Times New Roman" w:cs="Times New Roman"/>
                <w:color w:val="000000" w:themeColor="text1"/>
                <w:sz w:val="24"/>
                <w:szCs w:val="24"/>
                <w:vertAlign w:val="superscript"/>
              </w:rPr>
              <w:t>(должность)</w:t>
            </w:r>
          </w:p>
          <w:p w14:paraId="40A1ED22" w14:textId="77777777" w:rsidR="00C96266" w:rsidRPr="00F12B99" w:rsidRDefault="00C96266" w:rsidP="00C96266">
            <w:pPr>
              <w:ind w:right="284"/>
              <w:jc w:val="center"/>
              <w:rPr>
                <w:rFonts w:ascii="Times New Roman" w:eastAsia="Times New Roman" w:hAnsi="Times New Roman" w:cs="Times New Roman"/>
                <w:color w:val="000000" w:themeColor="text1"/>
                <w:sz w:val="24"/>
                <w:szCs w:val="24"/>
              </w:rPr>
            </w:pPr>
            <w:r w:rsidRPr="00F12B99">
              <w:rPr>
                <w:rFonts w:ascii="Times New Roman" w:eastAsia="Times New Roman" w:hAnsi="Times New Roman" w:cs="Times New Roman"/>
                <w:color w:val="000000" w:themeColor="text1"/>
                <w:sz w:val="24"/>
                <w:szCs w:val="24"/>
              </w:rPr>
              <w:t>____________________________</w:t>
            </w:r>
          </w:p>
          <w:p w14:paraId="1F130174" w14:textId="77777777" w:rsidR="00C96266" w:rsidRPr="00F12B99" w:rsidRDefault="00C96266" w:rsidP="00C96266">
            <w:pPr>
              <w:ind w:right="281"/>
              <w:jc w:val="center"/>
              <w:rPr>
                <w:rFonts w:ascii="Times New Roman" w:eastAsia="Times New Roman" w:hAnsi="Times New Roman" w:cs="Times New Roman"/>
                <w:color w:val="000000" w:themeColor="text1"/>
                <w:sz w:val="24"/>
                <w:szCs w:val="24"/>
                <w:vertAlign w:val="superscript"/>
              </w:rPr>
            </w:pPr>
            <w:r w:rsidRPr="00F12B99">
              <w:rPr>
                <w:rFonts w:ascii="Times New Roman" w:eastAsia="Times New Roman" w:hAnsi="Times New Roman" w:cs="Times New Roman"/>
                <w:color w:val="000000" w:themeColor="text1"/>
                <w:sz w:val="24"/>
                <w:szCs w:val="24"/>
                <w:vertAlign w:val="superscript"/>
              </w:rPr>
              <w:t>(подпись, фамилия и инициалы)</w:t>
            </w:r>
          </w:p>
          <w:p w14:paraId="372B7949" w14:textId="77777777" w:rsidR="00C96266" w:rsidRPr="00F12B99" w:rsidRDefault="00C96266" w:rsidP="00C96266">
            <w:pPr>
              <w:spacing w:line="276" w:lineRule="auto"/>
              <w:ind w:right="281"/>
              <w:jc w:val="center"/>
              <w:rPr>
                <w:rFonts w:ascii="Times New Roman" w:eastAsia="Times New Roman" w:hAnsi="Times New Roman" w:cs="Times New Roman"/>
                <w:color w:val="000000" w:themeColor="text1"/>
                <w:sz w:val="24"/>
                <w:szCs w:val="24"/>
              </w:rPr>
            </w:pPr>
            <w:r w:rsidRPr="00F12B99">
              <w:rPr>
                <w:rFonts w:ascii="Times New Roman" w:eastAsia="Times New Roman" w:hAnsi="Times New Roman" w:cs="Times New Roman"/>
                <w:color w:val="000000" w:themeColor="text1"/>
                <w:sz w:val="24"/>
                <w:szCs w:val="24"/>
              </w:rPr>
              <w:t>«___»____________ 202_ г.</w:t>
            </w:r>
          </w:p>
        </w:tc>
      </w:tr>
    </w:tbl>
    <w:p w14:paraId="5FAEA61E" w14:textId="77777777" w:rsidR="008844AC" w:rsidRDefault="008844AC" w:rsidP="00956821">
      <w:pPr>
        <w:rPr>
          <w:rFonts w:ascii="Times New Roman" w:hAnsi="Times New Roman" w:cs="Times New Roman"/>
          <w:sz w:val="28"/>
          <w:szCs w:val="28"/>
        </w:rPr>
      </w:pPr>
    </w:p>
    <w:p w14:paraId="6CF04B60" w14:textId="77777777" w:rsidR="006468BF" w:rsidRDefault="006468BF" w:rsidP="00956821">
      <w:pPr>
        <w:rPr>
          <w:rFonts w:ascii="Times New Roman" w:hAnsi="Times New Roman" w:cs="Times New Roman"/>
          <w:sz w:val="28"/>
          <w:szCs w:val="28"/>
        </w:rPr>
      </w:pPr>
    </w:p>
    <w:p w14:paraId="598896FD" w14:textId="77777777" w:rsidR="006468BF" w:rsidRDefault="006468BF" w:rsidP="00956821">
      <w:pPr>
        <w:rPr>
          <w:rFonts w:ascii="Times New Roman" w:hAnsi="Times New Roman" w:cs="Times New Roman"/>
          <w:sz w:val="28"/>
          <w:szCs w:val="28"/>
        </w:rPr>
      </w:pPr>
    </w:p>
    <w:p w14:paraId="68153E27" w14:textId="77777777" w:rsidR="006468BF" w:rsidRDefault="006468BF" w:rsidP="00956821">
      <w:pPr>
        <w:rPr>
          <w:rFonts w:ascii="Times New Roman" w:hAnsi="Times New Roman" w:cs="Times New Roman"/>
          <w:sz w:val="28"/>
          <w:szCs w:val="28"/>
        </w:rPr>
      </w:pPr>
    </w:p>
    <w:p w14:paraId="11FE3AA2" w14:textId="77777777" w:rsidR="006468BF" w:rsidRDefault="006468BF" w:rsidP="00956821">
      <w:pPr>
        <w:rPr>
          <w:rFonts w:ascii="Times New Roman" w:hAnsi="Times New Roman" w:cs="Times New Roman"/>
          <w:sz w:val="28"/>
          <w:szCs w:val="28"/>
        </w:rPr>
      </w:pPr>
    </w:p>
    <w:p w14:paraId="611C11DF" w14:textId="77777777" w:rsidR="006468BF" w:rsidRDefault="006468BF" w:rsidP="00956821">
      <w:pPr>
        <w:rPr>
          <w:rFonts w:ascii="Times New Roman" w:hAnsi="Times New Roman" w:cs="Times New Roman"/>
          <w:sz w:val="28"/>
          <w:szCs w:val="28"/>
        </w:rPr>
      </w:pPr>
    </w:p>
    <w:p w14:paraId="0CE67A9F" w14:textId="77777777" w:rsidR="006468BF" w:rsidRDefault="006468BF" w:rsidP="00956821">
      <w:pPr>
        <w:rPr>
          <w:rFonts w:ascii="Times New Roman" w:hAnsi="Times New Roman" w:cs="Times New Roman"/>
          <w:sz w:val="28"/>
          <w:szCs w:val="28"/>
        </w:rPr>
      </w:pPr>
    </w:p>
    <w:p w14:paraId="00FADABD" w14:textId="77777777" w:rsidR="006468BF" w:rsidRDefault="006468BF" w:rsidP="00956821">
      <w:pPr>
        <w:rPr>
          <w:rFonts w:ascii="Times New Roman" w:hAnsi="Times New Roman" w:cs="Times New Roman"/>
          <w:sz w:val="28"/>
          <w:szCs w:val="28"/>
        </w:rPr>
      </w:pPr>
    </w:p>
    <w:p w14:paraId="32A6483F" w14:textId="77777777" w:rsidR="006468BF" w:rsidRDefault="006468BF" w:rsidP="00956821">
      <w:pPr>
        <w:rPr>
          <w:rFonts w:ascii="Times New Roman" w:hAnsi="Times New Roman" w:cs="Times New Roman"/>
          <w:sz w:val="28"/>
          <w:szCs w:val="28"/>
        </w:rPr>
      </w:pPr>
    </w:p>
    <w:p w14:paraId="302E6C96" w14:textId="77777777" w:rsidR="006468BF" w:rsidRDefault="006468BF" w:rsidP="00956821">
      <w:pPr>
        <w:rPr>
          <w:rFonts w:ascii="Times New Roman" w:hAnsi="Times New Roman" w:cs="Times New Roman"/>
          <w:sz w:val="28"/>
          <w:szCs w:val="28"/>
        </w:rPr>
      </w:pPr>
    </w:p>
    <w:p w14:paraId="4D950AEE" w14:textId="77777777" w:rsidR="0013336D" w:rsidRDefault="0013336D" w:rsidP="0013336D">
      <w:pPr>
        <w:spacing w:before="120" w:after="120"/>
        <w:jc w:val="center"/>
        <w:rPr>
          <w:rFonts w:ascii="Times New Roman" w:hAnsi="Times New Roman" w:cs="Times New Roman"/>
        </w:rPr>
      </w:pPr>
    </w:p>
    <w:sectPr w:rsidR="0013336D" w:rsidSect="009B4186">
      <w:footerReference w:type="default" r:id="rId83"/>
      <w:pgSz w:w="11906" w:h="16838"/>
      <w:pgMar w:top="567" w:right="707" w:bottom="709"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4885F9" w14:textId="77777777" w:rsidR="00D80C29" w:rsidRDefault="00D80C29" w:rsidP="00BC6E34">
      <w:r>
        <w:separator/>
      </w:r>
    </w:p>
  </w:endnote>
  <w:endnote w:type="continuationSeparator" w:id="0">
    <w:p w14:paraId="5285F80D" w14:textId="77777777" w:rsidR="00D80C29" w:rsidRDefault="00D80C29" w:rsidP="00BC6E34">
      <w:r>
        <w:continuationSeparator/>
      </w:r>
    </w:p>
  </w:endnote>
  <w:endnote w:type="continuationNotice" w:id="1">
    <w:p w14:paraId="5E82296E" w14:textId="77777777" w:rsidR="00D80C29" w:rsidRDefault="00D80C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7165106"/>
      <w:docPartObj>
        <w:docPartGallery w:val="Page Numbers (Bottom of Page)"/>
        <w:docPartUnique/>
      </w:docPartObj>
    </w:sdtPr>
    <w:sdtEndPr/>
    <w:sdtContent>
      <w:p w14:paraId="5C7862BF" w14:textId="467D906D" w:rsidR="00D80C29" w:rsidRDefault="00D80C29">
        <w:pPr>
          <w:pStyle w:val="a5"/>
          <w:jc w:val="right"/>
        </w:pPr>
        <w:r>
          <w:fldChar w:fldCharType="begin"/>
        </w:r>
        <w:r>
          <w:instrText>PAGE   \* MERGEFORMAT</w:instrText>
        </w:r>
        <w:r>
          <w:fldChar w:fldCharType="separate"/>
        </w:r>
        <w:r w:rsidR="00DE4D47">
          <w:rPr>
            <w:noProof/>
          </w:rPr>
          <w:t>30</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FDC392" w14:textId="77777777" w:rsidR="00D80C29" w:rsidRDefault="00D80C29" w:rsidP="00BC6E34">
      <w:r>
        <w:separator/>
      </w:r>
    </w:p>
  </w:footnote>
  <w:footnote w:type="continuationSeparator" w:id="0">
    <w:p w14:paraId="311822CF" w14:textId="77777777" w:rsidR="00D80C29" w:rsidRDefault="00D80C29" w:rsidP="00BC6E34">
      <w:r>
        <w:continuationSeparator/>
      </w:r>
    </w:p>
  </w:footnote>
  <w:footnote w:type="continuationNotice" w:id="1">
    <w:p w14:paraId="38DFDDE6" w14:textId="77777777" w:rsidR="00D80C29" w:rsidRDefault="00D80C2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2D379A1"/>
    <w:multiLevelType w:val="hybridMultilevel"/>
    <w:tmpl w:val="E300204C"/>
    <w:lvl w:ilvl="0" w:tplc="89A4F42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7F9D0347"/>
    <w:multiLevelType w:val="hybridMultilevel"/>
    <w:tmpl w:val="FF7AA77E"/>
    <w:lvl w:ilvl="0" w:tplc="53FA3776">
      <w:start w:val="12"/>
      <w:numFmt w:val="upperRoman"/>
      <w:suff w:val="space"/>
      <w:lvlText w:val="%1."/>
      <w:lvlJc w:val="left"/>
      <w:pPr>
        <w:ind w:left="1080" w:hanging="7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7E77"/>
    <w:rsid w:val="00005599"/>
    <w:rsid w:val="00014BF3"/>
    <w:rsid w:val="00016B59"/>
    <w:rsid w:val="00017AFF"/>
    <w:rsid w:val="00030306"/>
    <w:rsid w:val="00035AE9"/>
    <w:rsid w:val="00071E62"/>
    <w:rsid w:val="00081A7E"/>
    <w:rsid w:val="000827E5"/>
    <w:rsid w:val="00083A6C"/>
    <w:rsid w:val="00096182"/>
    <w:rsid w:val="000B4A3B"/>
    <w:rsid w:val="000D086B"/>
    <w:rsid w:val="000D66EB"/>
    <w:rsid w:val="000E0861"/>
    <w:rsid w:val="000E253B"/>
    <w:rsid w:val="000E39BC"/>
    <w:rsid w:val="00101CE1"/>
    <w:rsid w:val="001024A2"/>
    <w:rsid w:val="001102E6"/>
    <w:rsid w:val="00111D73"/>
    <w:rsid w:val="00131F9D"/>
    <w:rsid w:val="0013336D"/>
    <w:rsid w:val="00157E77"/>
    <w:rsid w:val="0016090A"/>
    <w:rsid w:val="00170C6F"/>
    <w:rsid w:val="00171ED4"/>
    <w:rsid w:val="001A537A"/>
    <w:rsid w:val="001A60B1"/>
    <w:rsid w:val="001B1757"/>
    <w:rsid w:val="001D303D"/>
    <w:rsid w:val="001E37AB"/>
    <w:rsid w:val="001E3C01"/>
    <w:rsid w:val="001F6304"/>
    <w:rsid w:val="00206CB7"/>
    <w:rsid w:val="002274A2"/>
    <w:rsid w:val="00231086"/>
    <w:rsid w:val="00231FE5"/>
    <w:rsid w:val="00234BF1"/>
    <w:rsid w:val="00247492"/>
    <w:rsid w:val="00252643"/>
    <w:rsid w:val="00270E20"/>
    <w:rsid w:val="00273823"/>
    <w:rsid w:val="002A0547"/>
    <w:rsid w:val="002A5F28"/>
    <w:rsid w:val="002C36CF"/>
    <w:rsid w:val="002E0E8A"/>
    <w:rsid w:val="002E68D6"/>
    <w:rsid w:val="00307EA7"/>
    <w:rsid w:val="00345584"/>
    <w:rsid w:val="0038530F"/>
    <w:rsid w:val="00397FC5"/>
    <w:rsid w:val="003C38E0"/>
    <w:rsid w:val="003C4D6D"/>
    <w:rsid w:val="003D1346"/>
    <w:rsid w:val="003D3539"/>
    <w:rsid w:val="003E3847"/>
    <w:rsid w:val="003F2740"/>
    <w:rsid w:val="004142C9"/>
    <w:rsid w:val="004367B7"/>
    <w:rsid w:val="00470278"/>
    <w:rsid w:val="004C1933"/>
    <w:rsid w:val="004D0F08"/>
    <w:rsid w:val="00512ECD"/>
    <w:rsid w:val="00520CB5"/>
    <w:rsid w:val="00524288"/>
    <w:rsid w:val="00526EDE"/>
    <w:rsid w:val="00536557"/>
    <w:rsid w:val="005410B5"/>
    <w:rsid w:val="00542987"/>
    <w:rsid w:val="005458FB"/>
    <w:rsid w:val="0055096E"/>
    <w:rsid w:val="00574B18"/>
    <w:rsid w:val="00590F67"/>
    <w:rsid w:val="005964D4"/>
    <w:rsid w:val="005A0DEF"/>
    <w:rsid w:val="005A5462"/>
    <w:rsid w:val="005A54DE"/>
    <w:rsid w:val="005B1752"/>
    <w:rsid w:val="005B56F5"/>
    <w:rsid w:val="005D4E78"/>
    <w:rsid w:val="005E4228"/>
    <w:rsid w:val="005F1CE3"/>
    <w:rsid w:val="006043B4"/>
    <w:rsid w:val="00623F96"/>
    <w:rsid w:val="00625086"/>
    <w:rsid w:val="006468BF"/>
    <w:rsid w:val="00663383"/>
    <w:rsid w:val="006715C8"/>
    <w:rsid w:val="00673033"/>
    <w:rsid w:val="00685DA4"/>
    <w:rsid w:val="00691F88"/>
    <w:rsid w:val="0069246D"/>
    <w:rsid w:val="006C2E5C"/>
    <w:rsid w:val="006E0083"/>
    <w:rsid w:val="006F12F9"/>
    <w:rsid w:val="007007CA"/>
    <w:rsid w:val="007027AE"/>
    <w:rsid w:val="00705C9E"/>
    <w:rsid w:val="00705FDF"/>
    <w:rsid w:val="00707D39"/>
    <w:rsid w:val="0071192F"/>
    <w:rsid w:val="00712791"/>
    <w:rsid w:val="0071343A"/>
    <w:rsid w:val="00726DF6"/>
    <w:rsid w:val="00746FB5"/>
    <w:rsid w:val="00747D56"/>
    <w:rsid w:val="0075035B"/>
    <w:rsid w:val="00766512"/>
    <w:rsid w:val="00771876"/>
    <w:rsid w:val="00772564"/>
    <w:rsid w:val="00780D4F"/>
    <w:rsid w:val="007A11F5"/>
    <w:rsid w:val="007C26F8"/>
    <w:rsid w:val="007C3E40"/>
    <w:rsid w:val="007D362D"/>
    <w:rsid w:val="007F0E1C"/>
    <w:rsid w:val="007F1759"/>
    <w:rsid w:val="00803D79"/>
    <w:rsid w:val="00820A32"/>
    <w:rsid w:val="00830BBD"/>
    <w:rsid w:val="008321CD"/>
    <w:rsid w:val="00872526"/>
    <w:rsid w:val="00880330"/>
    <w:rsid w:val="008840D0"/>
    <w:rsid w:val="008844AC"/>
    <w:rsid w:val="008A35D8"/>
    <w:rsid w:val="008B6518"/>
    <w:rsid w:val="008C6774"/>
    <w:rsid w:val="008D331D"/>
    <w:rsid w:val="008D3A36"/>
    <w:rsid w:val="008E065A"/>
    <w:rsid w:val="008E41CF"/>
    <w:rsid w:val="008E43D6"/>
    <w:rsid w:val="008E5230"/>
    <w:rsid w:val="008F581C"/>
    <w:rsid w:val="009104B9"/>
    <w:rsid w:val="0093669D"/>
    <w:rsid w:val="00937A19"/>
    <w:rsid w:val="0094181E"/>
    <w:rsid w:val="00955D39"/>
    <w:rsid w:val="00956821"/>
    <w:rsid w:val="00976F53"/>
    <w:rsid w:val="00991F4F"/>
    <w:rsid w:val="009956D9"/>
    <w:rsid w:val="009B285F"/>
    <w:rsid w:val="009B4186"/>
    <w:rsid w:val="009B4C88"/>
    <w:rsid w:val="009B6D30"/>
    <w:rsid w:val="009E334C"/>
    <w:rsid w:val="009E7EE6"/>
    <w:rsid w:val="009F4B29"/>
    <w:rsid w:val="009F5E39"/>
    <w:rsid w:val="009F699A"/>
    <w:rsid w:val="009F7223"/>
    <w:rsid w:val="009F7571"/>
    <w:rsid w:val="00A21BD4"/>
    <w:rsid w:val="00A443E3"/>
    <w:rsid w:val="00A54684"/>
    <w:rsid w:val="00A572D6"/>
    <w:rsid w:val="00A774B7"/>
    <w:rsid w:val="00A81014"/>
    <w:rsid w:val="00A82E01"/>
    <w:rsid w:val="00A85260"/>
    <w:rsid w:val="00A935F6"/>
    <w:rsid w:val="00AA02A9"/>
    <w:rsid w:val="00AA11CC"/>
    <w:rsid w:val="00AA48CF"/>
    <w:rsid w:val="00AA7B69"/>
    <w:rsid w:val="00AC42CA"/>
    <w:rsid w:val="00AC677F"/>
    <w:rsid w:val="00AD241D"/>
    <w:rsid w:val="00AE6C41"/>
    <w:rsid w:val="00AF0BDD"/>
    <w:rsid w:val="00AF4D3E"/>
    <w:rsid w:val="00B05E43"/>
    <w:rsid w:val="00B11BD2"/>
    <w:rsid w:val="00B170B4"/>
    <w:rsid w:val="00B32737"/>
    <w:rsid w:val="00B61F84"/>
    <w:rsid w:val="00B66DF5"/>
    <w:rsid w:val="00B80782"/>
    <w:rsid w:val="00B8598C"/>
    <w:rsid w:val="00B946AF"/>
    <w:rsid w:val="00BB2A61"/>
    <w:rsid w:val="00BC2A67"/>
    <w:rsid w:val="00BC6E34"/>
    <w:rsid w:val="00BE0FFD"/>
    <w:rsid w:val="00BE6F5F"/>
    <w:rsid w:val="00BE705B"/>
    <w:rsid w:val="00C20CF7"/>
    <w:rsid w:val="00C27711"/>
    <w:rsid w:val="00C3749D"/>
    <w:rsid w:val="00C473C4"/>
    <w:rsid w:val="00C62F3B"/>
    <w:rsid w:val="00C76AAA"/>
    <w:rsid w:val="00C80305"/>
    <w:rsid w:val="00C94A88"/>
    <w:rsid w:val="00C96266"/>
    <w:rsid w:val="00CA580E"/>
    <w:rsid w:val="00CB0030"/>
    <w:rsid w:val="00CB19A5"/>
    <w:rsid w:val="00CC2A93"/>
    <w:rsid w:val="00CD07DF"/>
    <w:rsid w:val="00CD7326"/>
    <w:rsid w:val="00CE2FFC"/>
    <w:rsid w:val="00CE5E25"/>
    <w:rsid w:val="00CF0CE7"/>
    <w:rsid w:val="00CF627C"/>
    <w:rsid w:val="00D029F8"/>
    <w:rsid w:val="00D12D07"/>
    <w:rsid w:val="00D17F27"/>
    <w:rsid w:val="00D32C7D"/>
    <w:rsid w:val="00D36DFC"/>
    <w:rsid w:val="00D41D54"/>
    <w:rsid w:val="00D54200"/>
    <w:rsid w:val="00D57E7D"/>
    <w:rsid w:val="00D60DA3"/>
    <w:rsid w:val="00D6651A"/>
    <w:rsid w:val="00D80C29"/>
    <w:rsid w:val="00D8479F"/>
    <w:rsid w:val="00D84A1C"/>
    <w:rsid w:val="00D93C91"/>
    <w:rsid w:val="00D953D3"/>
    <w:rsid w:val="00DA7A41"/>
    <w:rsid w:val="00DB733D"/>
    <w:rsid w:val="00DE4D47"/>
    <w:rsid w:val="00E21E1C"/>
    <w:rsid w:val="00E41B48"/>
    <w:rsid w:val="00E42B84"/>
    <w:rsid w:val="00E42C49"/>
    <w:rsid w:val="00E561D0"/>
    <w:rsid w:val="00E82F55"/>
    <w:rsid w:val="00E9013F"/>
    <w:rsid w:val="00E94D39"/>
    <w:rsid w:val="00E97729"/>
    <w:rsid w:val="00EA1ED2"/>
    <w:rsid w:val="00EC7A77"/>
    <w:rsid w:val="00EE0E35"/>
    <w:rsid w:val="00F12B99"/>
    <w:rsid w:val="00F44C14"/>
    <w:rsid w:val="00F50DF9"/>
    <w:rsid w:val="00F677E2"/>
    <w:rsid w:val="00FA0520"/>
    <w:rsid w:val="00FC7733"/>
    <w:rsid w:val="00FD1F15"/>
    <w:rsid w:val="00FE67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D0648"/>
  <w15:docId w15:val="{36601F82-0352-4C1E-9362-76A912BEF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6FB5"/>
    <w:pPr>
      <w:spacing w:after="0" w:line="240" w:lineRule="auto"/>
    </w:pPr>
    <w:rPr>
      <w:rFonts w:ascii="Calibri" w:eastAsia="Calibri" w:hAnsi="Calibri" w:cs="Calibri"/>
    </w:rPr>
  </w:style>
  <w:style w:type="paragraph" w:styleId="5">
    <w:name w:val="heading 5"/>
    <w:basedOn w:val="a"/>
    <w:next w:val="a"/>
    <w:link w:val="50"/>
    <w:uiPriority w:val="9"/>
    <w:unhideWhenUsed/>
    <w:qFormat/>
    <w:rsid w:val="00B11BD2"/>
    <w:pPr>
      <w:spacing w:before="240" w:after="60"/>
      <w:jc w:val="both"/>
      <w:outlineLvl w:val="4"/>
    </w:pPr>
    <w:rPr>
      <w:rFonts w:eastAsia="Times New Roman" w:cs="Times New Roman"/>
      <w:b/>
      <w:bCs/>
      <w:i/>
      <w:iCs/>
      <w:sz w:val="26"/>
      <w:szCs w:val="26"/>
      <w:lang w:eastAsia="ru-RU"/>
    </w:rPr>
  </w:style>
  <w:style w:type="paragraph" w:styleId="6">
    <w:name w:val="heading 6"/>
    <w:basedOn w:val="a"/>
    <w:next w:val="a"/>
    <w:link w:val="60"/>
    <w:uiPriority w:val="9"/>
    <w:semiHidden/>
    <w:unhideWhenUsed/>
    <w:qFormat/>
    <w:rsid w:val="00B11BD2"/>
    <w:pPr>
      <w:spacing w:before="240" w:after="60"/>
      <w:jc w:val="both"/>
      <w:outlineLvl w:val="5"/>
    </w:pPr>
    <w:rPr>
      <w:rFonts w:eastAsia="Times New Roman"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C6E34"/>
    <w:pPr>
      <w:tabs>
        <w:tab w:val="center" w:pos="4677"/>
        <w:tab w:val="right" w:pos="9355"/>
      </w:tabs>
    </w:pPr>
  </w:style>
  <w:style w:type="character" w:customStyle="1" w:styleId="a4">
    <w:name w:val="Верхний колонтитул Знак"/>
    <w:basedOn w:val="a0"/>
    <w:link w:val="a3"/>
    <w:uiPriority w:val="99"/>
    <w:rsid w:val="00BC6E34"/>
    <w:rPr>
      <w:rFonts w:ascii="Calibri" w:eastAsia="Calibri" w:hAnsi="Calibri" w:cs="Calibri"/>
    </w:rPr>
  </w:style>
  <w:style w:type="paragraph" w:styleId="a5">
    <w:name w:val="footer"/>
    <w:basedOn w:val="a"/>
    <w:link w:val="a6"/>
    <w:uiPriority w:val="99"/>
    <w:unhideWhenUsed/>
    <w:rsid w:val="00BC6E34"/>
    <w:pPr>
      <w:tabs>
        <w:tab w:val="center" w:pos="4677"/>
        <w:tab w:val="right" w:pos="9355"/>
      </w:tabs>
    </w:pPr>
  </w:style>
  <w:style w:type="character" w:customStyle="1" w:styleId="a6">
    <w:name w:val="Нижний колонтитул Знак"/>
    <w:basedOn w:val="a0"/>
    <w:link w:val="a5"/>
    <w:uiPriority w:val="99"/>
    <w:rsid w:val="00BC6E34"/>
    <w:rPr>
      <w:rFonts w:ascii="Calibri" w:eastAsia="Calibri" w:hAnsi="Calibri" w:cs="Calibri"/>
    </w:rPr>
  </w:style>
  <w:style w:type="character" w:styleId="a7">
    <w:name w:val="Hyperlink"/>
    <w:basedOn w:val="a0"/>
    <w:uiPriority w:val="99"/>
    <w:unhideWhenUsed/>
    <w:rsid w:val="00170C6F"/>
    <w:rPr>
      <w:color w:val="0563C1" w:themeColor="hyperlink"/>
      <w:u w:val="single"/>
    </w:rPr>
  </w:style>
  <w:style w:type="paragraph" w:styleId="a8">
    <w:name w:val="List Paragraph"/>
    <w:basedOn w:val="a"/>
    <w:uiPriority w:val="34"/>
    <w:qFormat/>
    <w:rsid w:val="00231FE5"/>
    <w:pPr>
      <w:ind w:left="720"/>
      <w:contextualSpacing/>
    </w:pPr>
  </w:style>
  <w:style w:type="table" w:styleId="a9">
    <w:name w:val="Table Grid"/>
    <w:basedOn w:val="a1"/>
    <w:uiPriority w:val="39"/>
    <w:rsid w:val="006043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basedOn w:val="a0"/>
    <w:uiPriority w:val="99"/>
    <w:semiHidden/>
    <w:unhideWhenUsed/>
    <w:rsid w:val="00273823"/>
    <w:rPr>
      <w:sz w:val="16"/>
      <w:szCs w:val="16"/>
    </w:rPr>
  </w:style>
  <w:style w:type="paragraph" w:styleId="ab">
    <w:name w:val="annotation text"/>
    <w:basedOn w:val="a"/>
    <w:link w:val="ac"/>
    <w:uiPriority w:val="99"/>
    <w:semiHidden/>
    <w:unhideWhenUsed/>
    <w:rsid w:val="00273823"/>
    <w:rPr>
      <w:sz w:val="20"/>
      <w:szCs w:val="20"/>
    </w:rPr>
  </w:style>
  <w:style w:type="character" w:customStyle="1" w:styleId="ac">
    <w:name w:val="Текст примечания Знак"/>
    <w:basedOn w:val="a0"/>
    <w:link w:val="ab"/>
    <w:uiPriority w:val="99"/>
    <w:semiHidden/>
    <w:rsid w:val="00273823"/>
    <w:rPr>
      <w:rFonts w:ascii="Calibri" w:eastAsia="Calibri" w:hAnsi="Calibri" w:cs="Calibri"/>
      <w:sz w:val="20"/>
      <w:szCs w:val="20"/>
    </w:rPr>
  </w:style>
  <w:style w:type="paragraph" w:styleId="ad">
    <w:name w:val="annotation subject"/>
    <w:basedOn w:val="ab"/>
    <w:next w:val="ab"/>
    <w:link w:val="ae"/>
    <w:uiPriority w:val="99"/>
    <w:semiHidden/>
    <w:unhideWhenUsed/>
    <w:rsid w:val="00273823"/>
    <w:rPr>
      <w:b/>
      <w:bCs/>
    </w:rPr>
  </w:style>
  <w:style w:type="character" w:customStyle="1" w:styleId="ae">
    <w:name w:val="Тема примечания Знак"/>
    <w:basedOn w:val="ac"/>
    <w:link w:val="ad"/>
    <w:uiPriority w:val="99"/>
    <w:semiHidden/>
    <w:rsid w:val="00273823"/>
    <w:rPr>
      <w:rFonts w:ascii="Calibri" w:eastAsia="Calibri" w:hAnsi="Calibri" w:cs="Calibri"/>
      <w:b/>
      <w:bCs/>
      <w:sz w:val="20"/>
      <w:szCs w:val="20"/>
    </w:rPr>
  </w:style>
  <w:style w:type="paragraph" w:styleId="af">
    <w:name w:val="Balloon Text"/>
    <w:basedOn w:val="a"/>
    <w:link w:val="af0"/>
    <w:uiPriority w:val="99"/>
    <w:semiHidden/>
    <w:unhideWhenUsed/>
    <w:rsid w:val="00273823"/>
    <w:rPr>
      <w:rFonts w:ascii="Segoe UI" w:hAnsi="Segoe UI" w:cs="Segoe UI"/>
      <w:sz w:val="18"/>
      <w:szCs w:val="18"/>
    </w:rPr>
  </w:style>
  <w:style w:type="character" w:customStyle="1" w:styleId="af0">
    <w:name w:val="Текст выноски Знак"/>
    <w:basedOn w:val="a0"/>
    <w:link w:val="af"/>
    <w:uiPriority w:val="99"/>
    <w:semiHidden/>
    <w:rsid w:val="00273823"/>
    <w:rPr>
      <w:rFonts w:ascii="Segoe UI" w:eastAsia="Calibri" w:hAnsi="Segoe UI" w:cs="Segoe UI"/>
      <w:sz w:val="18"/>
      <w:szCs w:val="18"/>
    </w:rPr>
  </w:style>
  <w:style w:type="paragraph" w:customStyle="1" w:styleId="-3">
    <w:name w:val="Пункт-3"/>
    <w:basedOn w:val="a"/>
    <w:link w:val="-30"/>
    <w:qFormat/>
    <w:rsid w:val="008F581C"/>
    <w:pPr>
      <w:tabs>
        <w:tab w:val="num" w:pos="1701"/>
      </w:tabs>
      <w:spacing w:line="288" w:lineRule="auto"/>
      <w:ind w:firstLine="567"/>
      <w:jc w:val="both"/>
    </w:pPr>
    <w:rPr>
      <w:rFonts w:ascii="Times New Roman" w:hAnsi="Times New Roman" w:cs="Times New Roman"/>
      <w:sz w:val="28"/>
      <w:szCs w:val="24"/>
      <w:lang w:val="x-none" w:eastAsia="ru-RU"/>
    </w:rPr>
  </w:style>
  <w:style w:type="character" w:customStyle="1" w:styleId="-30">
    <w:name w:val="Пункт-3 Знак"/>
    <w:link w:val="-3"/>
    <w:rsid w:val="008F581C"/>
    <w:rPr>
      <w:rFonts w:ascii="Times New Roman" w:eastAsia="Calibri" w:hAnsi="Times New Roman" w:cs="Times New Roman"/>
      <w:sz w:val="28"/>
      <w:szCs w:val="24"/>
      <w:lang w:val="x-none" w:eastAsia="ru-RU"/>
    </w:rPr>
  </w:style>
  <w:style w:type="character" w:customStyle="1" w:styleId="50">
    <w:name w:val="Заголовок 5 Знак"/>
    <w:basedOn w:val="a0"/>
    <w:link w:val="5"/>
    <w:uiPriority w:val="9"/>
    <w:rsid w:val="00B11BD2"/>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
    <w:semiHidden/>
    <w:rsid w:val="00B11BD2"/>
    <w:rPr>
      <w:rFonts w:ascii="Calibri" w:eastAsia="Times New Roman" w:hAnsi="Calibri" w:cs="Times New Roman"/>
      <w:b/>
      <w:bCs/>
      <w:lang w:eastAsia="ru-RU"/>
    </w:rPr>
  </w:style>
  <w:style w:type="paragraph" w:customStyle="1" w:styleId="1">
    <w:name w:val="Обычный1"/>
    <w:rsid w:val="00B11BD2"/>
    <w:pPr>
      <w:suppressAutoHyphens/>
      <w:spacing w:after="0" w:line="360" w:lineRule="auto"/>
      <w:ind w:firstLine="567"/>
    </w:pPr>
    <w:rPr>
      <w:rFonts w:ascii="Times New Roman" w:eastAsia="Times New Roman" w:hAnsi="Times New Roman" w:cs="Times New Roman"/>
      <w:sz w:val="24"/>
      <w:szCs w:val="20"/>
      <w:lang w:eastAsia="zh-CN"/>
    </w:rPr>
  </w:style>
  <w:style w:type="paragraph" w:customStyle="1" w:styleId="xl24">
    <w:name w:val="xl24"/>
    <w:basedOn w:val="a"/>
    <w:rsid w:val="00B11BD2"/>
    <w:pPr>
      <w:suppressAutoHyphens/>
      <w:spacing w:before="280" w:after="280"/>
      <w:jc w:val="center"/>
    </w:pPr>
    <w:rPr>
      <w:rFonts w:ascii="Arial Unicode MS" w:eastAsia="Arial Unicode MS" w:hAnsi="Arial Unicode MS" w:cs="Arial Unicode MS"/>
      <w:sz w:val="24"/>
      <w:szCs w:val="24"/>
      <w:lang w:eastAsia="zh-CN"/>
    </w:rPr>
  </w:style>
  <w:style w:type="paragraph" w:customStyle="1" w:styleId="ConsPlusNormal">
    <w:name w:val="ConsPlusNormal"/>
    <w:uiPriority w:val="99"/>
    <w:qFormat/>
    <w:rsid w:val="00B11BD2"/>
    <w:pPr>
      <w:widowControl w:val="0"/>
      <w:spacing w:after="0" w:line="240" w:lineRule="auto"/>
    </w:pPr>
    <w:rPr>
      <w:rFonts w:ascii="Calibri" w:eastAsia="Times New Roman" w:hAnsi="Calibri" w:cs="Calibri"/>
      <w:szCs w:val="20"/>
      <w:lang w:eastAsia="ru-RU"/>
    </w:rPr>
  </w:style>
  <w:style w:type="paragraph" w:styleId="af1">
    <w:name w:val="Body Text Indent"/>
    <w:basedOn w:val="a"/>
    <w:link w:val="af2"/>
    <w:uiPriority w:val="99"/>
    <w:semiHidden/>
    <w:unhideWhenUsed/>
    <w:rsid w:val="00B11BD2"/>
    <w:pPr>
      <w:spacing w:after="120"/>
      <w:ind w:left="283"/>
      <w:jc w:val="both"/>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0"/>
    <w:link w:val="af1"/>
    <w:uiPriority w:val="99"/>
    <w:semiHidden/>
    <w:rsid w:val="00B11BD2"/>
    <w:rPr>
      <w:rFonts w:ascii="Times New Roman" w:eastAsia="Times New Roman" w:hAnsi="Times New Roman" w:cs="Times New Roman"/>
      <w:sz w:val="24"/>
      <w:szCs w:val="24"/>
      <w:lang w:eastAsia="ru-RU"/>
    </w:rPr>
  </w:style>
  <w:style w:type="character" w:customStyle="1" w:styleId="Normal1">
    <w:name w:val="Normal1 Знак"/>
    <w:link w:val="Normal10"/>
    <w:locked/>
    <w:rsid w:val="00B11BD2"/>
    <w:rPr>
      <w:rFonts w:ascii="Times New Roman" w:eastAsia="Times New Roman" w:hAnsi="Times New Roman" w:cs="Times New Roman"/>
      <w:sz w:val="24"/>
      <w:lang w:eastAsia="zh-CN"/>
    </w:rPr>
  </w:style>
  <w:style w:type="paragraph" w:customStyle="1" w:styleId="Normal10">
    <w:name w:val="Normal1"/>
    <w:link w:val="Normal1"/>
    <w:rsid w:val="00B11BD2"/>
    <w:pPr>
      <w:suppressAutoHyphens/>
      <w:spacing w:before="100" w:after="100" w:line="240" w:lineRule="auto"/>
    </w:pPr>
    <w:rPr>
      <w:rFonts w:ascii="Times New Roman" w:eastAsia="Times New Roman" w:hAnsi="Times New Roman" w:cs="Times New Roman"/>
      <w:sz w:val="24"/>
      <w:lang w:eastAsia="zh-CN"/>
    </w:rPr>
  </w:style>
  <w:style w:type="paragraph" w:styleId="2">
    <w:name w:val="List 2"/>
    <w:basedOn w:val="a"/>
    <w:uiPriority w:val="99"/>
    <w:semiHidden/>
    <w:unhideWhenUsed/>
    <w:rsid w:val="00B11BD2"/>
    <w:pPr>
      <w:suppressAutoHyphens/>
      <w:ind w:left="566" w:hanging="283"/>
      <w:contextualSpacing/>
    </w:pPr>
    <w:rPr>
      <w:rFonts w:ascii="Times New Roman" w:eastAsia="Times New Roman" w:hAnsi="Times New Roman" w:cs="Times New Roman"/>
      <w:sz w:val="24"/>
      <w:szCs w:val="24"/>
      <w:lang w:eastAsia="zh-CN"/>
    </w:rPr>
  </w:style>
  <w:style w:type="paragraph" w:customStyle="1" w:styleId="11">
    <w:name w:val="Обычный11"/>
    <w:uiPriority w:val="99"/>
    <w:rsid w:val="00B11BD2"/>
    <w:pPr>
      <w:spacing w:before="100" w:after="100" w:line="240" w:lineRule="auto"/>
    </w:pPr>
    <w:rPr>
      <w:rFonts w:ascii="Times New Roman" w:eastAsia="Times New Roman" w:hAnsi="Times New Roman" w:cs="Times New Roman"/>
      <w:sz w:val="24"/>
      <w:szCs w:val="24"/>
      <w:lang w:eastAsia="ru-RU"/>
    </w:rPr>
  </w:style>
  <w:style w:type="paragraph" w:customStyle="1" w:styleId="21">
    <w:name w:val="Основной текст 21"/>
    <w:basedOn w:val="a"/>
    <w:rsid w:val="00B11BD2"/>
    <w:pPr>
      <w:widowControl w:val="0"/>
      <w:suppressAutoHyphens/>
      <w:spacing w:line="360" w:lineRule="auto"/>
      <w:ind w:firstLine="567"/>
      <w:jc w:val="both"/>
    </w:pPr>
    <w:rPr>
      <w:rFonts w:ascii="Times New Roman" w:eastAsia="Times New Roman" w:hAnsi="Times New Roman" w:cs="Times New Roman"/>
      <w:sz w:val="24"/>
      <w:szCs w:val="20"/>
      <w:lang w:eastAsia="zh-CN"/>
    </w:rPr>
  </w:style>
  <w:style w:type="paragraph" w:customStyle="1" w:styleId="7">
    <w:name w:val="Обычный7"/>
    <w:rsid w:val="00B11BD2"/>
    <w:pPr>
      <w:snapToGrid w:val="0"/>
      <w:spacing w:before="100" w:after="100" w:line="240" w:lineRule="auto"/>
    </w:pPr>
    <w:rPr>
      <w:rFonts w:ascii="Times New Roman" w:eastAsia="SimSun" w:hAnsi="Times New Roman" w:cs="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05041">
      <w:bodyDiv w:val="1"/>
      <w:marLeft w:val="0"/>
      <w:marRight w:val="0"/>
      <w:marTop w:val="0"/>
      <w:marBottom w:val="0"/>
      <w:divBdr>
        <w:top w:val="none" w:sz="0" w:space="0" w:color="auto"/>
        <w:left w:val="none" w:sz="0" w:space="0" w:color="auto"/>
        <w:bottom w:val="none" w:sz="0" w:space="0" w:color="auto"/>
        <w:right w:val="none" w:sz="0" w:space="0" w:color="auto"/>
      </w:divBdr>
    </w:div>
    <w:div w:id="76441696">
      <w:bodyDiv w:val="1"/>
      <w:marLeft w:val="0"/>
      <w:marRight w:val="0"/>
      <w:marTop w:val="0"/>
      <w:marBottom w:val="0"/>
      <w:divBdr>
        <w:top w:val="none" w:sz="0" w:space="0" w:color="auto"/>
        <w:left w:val="none" w:sz="0" w:space="0" w:color="auto"/>
        <w:bottom w:val="none" w:sz="0" w:space="0" w:color="auto"/>
        <w:right w:val="none" w:sz="0" w:space="0" w:color="auto"/>
      </w:divBdr>
    </w:div>
    <w:div w:id="135877740">
      <w:bodyDiv w:val="1"/>
      <w:marLeft w:val="0"/>
      <w:marRight w:val="0"/>
      <w:marTop w:val="0"/>
      <w:marBottom w:val="0"/>
      <w:divBdr>
        <w:top w:val="none" w:sz="0" w:space="0" w:color="auto"/>
        <w:left w:val="none" w:sz="0" w:space="0" w:color="auto"/>
        <w:bottom w:val="none" w:sz="0" w:space="0" w:color="auto"/>
        <w:right w:val="none" w:sz="0" w:space="0" w:color="auto"/>
      </w:divBdr>
    </w:div>
    <w:div w:id="256255014">
      <w:bodyDiv w:val="1"/>
      <w:marLeft w:val="0"/>
      <w:marRight w:val="0"/>
      <w:marTop w:val="0"/>
      <w:marBottom w:val="0"/>
      <w:divBdr>
        <w:top w:val="none" w:sz="0" w:space="0" w:color="auto"/>
        <w:left w:val="none" w:sz="0" w:space="0" w:color="auto"/>
        <w:bottom w:val="none" w:sz="0" w:space="0" w:color="auto"/>
        <w:right w:val="none" w:sz="0" w:space="0" w:color="auto"/>
      </w:divBdr>
    </w:div>
    <w:div w:id="270361618">
      <w:bodyDiv w:val="1"/>
      <w:marLeft w:val="0"/>
      <w:marRight w:val="0"/>
      <w:marTop w:val="0"/>
      <w:marBottom w:val="0"/>
      <w:divBdr>
        <w:top w:val="none" w:sz="0" w:space="0" w:color="auto"/>
        <w:left w:val="none" w:sz="0" w:space="0" w:color="auto"/>
        <w:bottom w:val="none" w:sz="0" w:space="0" w:color="auto"/>
        <w:right w:val="none" w:sz="0" w:space="0" w:color="auto"/>
      </w:divBdr>
    </w:div>
    <w:div w:id="400063344">
      <w:bodyDiv w:val="1"/>
      <w:marLeft w:val="0"/>
      <w:marRight w:val="0"/>
      <w:marTop w:val="0"/>
      <w:marBottom w:val="0"/>
      <w:divBdr>
        <w:top w:val="none" w:sz="0" w:space="0" w:color="auto"/>
        <w:left w:val="none" w:sz="0" w:space="0" w:color="auto"/>
        <w:bottom w:val="none" w:sz="0" w:space="0" w:color="auto"/>
        <w:right w:val="none" w:sz="0" w:space="0" w:color="auto"/>
      </w:divBdr>
    </w:div>
    <w:div w:id="431634160">
      <w:bodyDiv w:val="1"/>
      <w:marLeft w:val="0"/>
      <w:marRight w:val="0"/>
      <w:marTop w:val="0"/>
      <w:marBottom w:val="0"/>
      <w:divBdr>
        <w:top w:val="none" w:sz="0" w:space="0" w:color="auto"/>
        <w:left w:val="none" w:sz="0" w:space="0" w:color="auto"/>
        <w:bottom w:val="none" w:sz="0" w:space="0" w:color="auto"/>
        <w:right w:val="none" w:sz="0" w:space="0" w:color="auto"/>
      </w:divBdr>
    </w:div>
    <w:div w:id="495076350">
      <w:bodyDiv w:val="1"/>
      <w:marLeft w:val="0"/>
      <w:marRight w:val="0"/>
      <w:marTop w:val="0"/>
      <w:marBottom w:val="0"/>
      <w:divBdr>
        <w:top w:val="none" w:sz="0" w:space="0" w:color="auto"/>
        <w:left w:val="none" w:sz="0" w:space="0" w:color="auto"/>
        <w:bottom w:val="none" w:sz="0" w:space="0" w:color="auto"/>
        <w:right w:val="none" w:sz="0" w:space="0" w:color="auto"/>
      </w:divBdr>
    </w:div>
    <w:div w:id="529025797">
      <w:bodyDiv w:val="1"/>
      <w:marLeft w:val="0"/>
      <w:marRight w:val="0"/>
      <w:marTop w:val="0"/>
      <w:marBottom w:val="0"/>
      <w:divBdr>
        <w:top w:val="none" w:sz="0" w:space="0" w:color="auto"/>
        <w:left w:val="none" w:sz="0" w:space="0" w:color="auto"/>
        <w:bottom w:val="none" w:sz="0" w:space="0" w:color="auto"/>
        <w:right w:val="none" w:sz="0" w:space="0" w:color="auto"/>
      </w:divBdr>
    </w:div>
    <w:div w:id="531305198">
      <w:bodyDiv w:val="1"/>
      <w:marLeft w:val="0"/>
      <w:marRight w:val="0"/>
      <w:marTop w:val="0"/>
      <w:marBottom w:val="0"/>
      <w:divBdr>
        <w:top w:val="none" w:sz="0" w:space="0" w:color="auto"/>
        <w:left w:val="none" w:sz="0" w:space="0" w:color="auto"/>
        <w:bottom w:val="none" w:sz="0" w:space="0" w:color="auto"/>
        <w:right w:val="none" w:sz="0" w:space="0" w:color="auto"/>
      </w:divBdr>
    </w:div>
    <w:div w:id="565528690">
      <w:bodyDiv w:val="1"/>
      <w:marLeft w:val="0"/>
      <w:marRight w:val="0"/>
      <w:marTop w:val="0"/>
      <w:marBottom w:val="0"/>
      <w:divBdr>
        <w:top w:val="none" w:sz="0" w:space="0" w:color="auto"/>
        <w:left w:val="none" w:sz="0" w:space="0" w:color="auto"/>
        <w:bottom w:val="none" w:sz="0" w:space="0" w:color="auto"/>
        <w:right w:val="none" w:sz="0" w:space="0" w:color="auto"/>
      </w:divBdr>
    </w:div>
    <w:div w:id="570771458">
      <w:bodyDiv w:val="1"/>
      <w:marLeft w:val="0"/>
      <w:marRight w:val="0"/>
      <w:marTop w:val="0"/>
      <w:marBottom w:val="0"/>
      <w:divBdr>
        <w:top w:val="none" w:sz="0" w:space="0" w:color="auto"/>
        <w:left w:val="none" w:sz="0" w:space="0" w:color="auto"/>
        <w:bottom w:val="none" w:sz="0" w:space="0" w:color="auto"/>
        <w:right w:val="none" w:sz="0" w:space="0" w:color="auto"/>
      </w:divBdr>
    </w:div>
    <w:div w:id="575751967">
      <w:bodyDiv w:val="1"/>
      <w:marLeft w:val="0"/>
      <w:marRight w:val="0"/>
      <w:marTop w:val="0"/>
      <w:marBottom w:val="0"/>
      <w:divBdr>
        <w:top w:val="none" w:sz="0" w:space="0" w:color="auto"/>
        <w:left w:val="none" w:sz="0" w:space="0" w:color="auto"/>
        <w:bottom w:val="none" w:sz="0" w:space="0" w:color="auto"/>
        <w:right w:val="none" w:sz="0" w:space="0" w:color="auto"/>
      </w:divBdr>
    </w:div>
    <w:div w:id="710614989">
      <w:bodyDiv w:val="1"/>
      <w:marLeft w:val="0"/>
      <w:marRight w:val="0"/>
      <w:marTop w:val="0"/>
      <w:marBottom w:val="0"/>
      <w:divBdr>
        <w:top w:val="none" w:sz="0" w:space="0" w:color="auto"/>
        <w:left w:val="none" w:sz="0" w:space="0" w:color="auto"/>
        <w:bottom w:val="none" w:sz="0" w:space="0" w:color="auto"/>
        <w:right w:val="none" w:sz="0" w:space="0" w:color="auto"/>
      </w:divBdr>
    </w:div>
    <w:div w:id="773284112">
      <w:bodyDiv w:val="1"/>
      <w:marLeft w:val="0"/>
      <w:marRight w:val="0"/>
      <w:marTop w:val="0"/>
      <w:marBottom w:val="0"/>
      <w:divBdr>
        <w:top w:val="none" w:sz="0" w:space="0" w:color="auto"/>
        <w:left w:val="none" w:sz="0" w:space="0" w:color="auto"/>
        <w:bottom w:val="none" w:sz="0" w:space="0" w:color="auto"/>
        <w:right w:val="none" w:sz="0" w:space="0" w:color="auto"/>
      </w:divBdr>
    </w:div>
    <w:div w:id="779419678">
      <w:bodyDiv w:val="1"/>
      <w:marLeft w:val="0"/>
      <w:marRight w:val="0"/>
      <w:marTop w:val="0"/>
      <w:marBottom w:val="0"/>
      <w:divBdr>
        <w:top w:val="none" w:sz="0" w:space="0" w:color="auto"/>
        <w:left w:val="none" w:sz="0" w:space="0" w:color="auto"/>
        <w:bottom w:val="none" w:sz="0" w:space="0" w:color="auto"/>
        <w:right w:val="none" w:sz="0" w:space="0" w:color="auto"/>
      </w:divBdr>
    </w:div>
    <w:div w:id="787625098">
      <w:bodyDiv w:val="1"/>
      <w:marLeft w:val="0"/>
      <w:marRight w:val="0"/>
      <w:marTop w:val="0"/>
      <w:marBottom w:val="0"/>
      <w:divBdr>
        <w:top w:val="none" w:sz="0" w:space="0" w:color="auto"/>
        <w:left w:val="none" w:sz="0" w:space="0" w:color="auto"/>
        <w:bottom w:val="none" w:sz="0" w:space="0" w:color="auto"/>
        <w:right w:val="none" w:sz="0" w:space="0" w:color="auto"/>
      </w:divBdr>
    </w:div>
    <w:div w:id="849872624">
      <w:bodyDiv w:val="1"/>
      <w:marLeft w:val="0"/>
      <w:marRight w:val="0"/>
      <w:marTop w:val="0"/>
      <w:marBottom w:val="0"/>
      <w:divBdr>
        <w:top w:val="none" w:sz="0" w:space="0" w:color="auto"/>
        <w:left w:val="none" w:sz="0" w:space="0" w:color="auto"/>
        <w:bottom w:val="none" w:sz="0" w:space="0" w:color="auto"/>
        <w:right w:val="none" w:sz="0" w:space="0" w:color="auto"/>
      </w:divBdr>
    </w:div>
    <w:div w:id="877207243">
      <w:bodyDiv w:val="1"/>
      <w:marLeft w:val="0"/>
      <w:marRight w:val="0"/>
      <w:marTop w:val="0"/>
      <w:marBottom w:val="0"/>
      <w:divBdr>
        <w:top w:val="none" w:sz="0" w:space="0" w:color="auto"/>
        <w:left w:val="none" w:sz="0" w:space="0" w:color="auto"/>
        <w:bottom w:val="none" w:sz="0" w:space="0" w:color="auto"/>
        <w:right w:val="none" w:sz="0" w:space="0" w:color="auto"/>
      </w:divBdr>
    </w:div>
    <w:div w:id="1047798599">
      <w:bodyDiv w:val="1"/>
      <w:marLeft w:val="0"/>
      <w:marRight w:val="0"/>
      <w:marTop w:val="0"/>
      <w:marBottom w:val="0"/>
      <w:divBdr>
        <w:top w:val="none" w:sz="0" w:space="0" w:color="auto"/>
        <w:left w:val="none" w:sz="0" w:space="0" w:color="auto"/>
        <w:bottom w:val="none" w:sz="0" w:space="0" w:color="auto"/>
        <w:right w:val="none" w:sz="0" w:space="0" w:color="auto"/>
      </w:divBdr>
    </w:div>
    <w:div w:id="1155492494">
      <w:bodyDiv w:val="1"/>
      <w:marLeft w:val="0"/>
      <w:marRight w:val="0"/>
      <w:marTop w:val="0"/>
      <w:marBottom w:val="0"/>
      <w:divBdr>
        <w:top w:val="none" w:sz="0" w:space="0" w:color="auto"/>
        <w:left w:val="none" w:sz="0" w:space="0" w:color="auto"/>
        <w:bottom w:val="none" w:sz="0" w:space="0" w:color="auto"/>
        <w:right w:val="none" w:sz="0" w:space="0" w:color="auto"/>
      </w:divBdr>
    </w:div>
    <w:div w:id="1338772722">
      <w:bodyDiv w:val="1"/>
      <w:marLeft w:val="0"/>
      <w:marRight w:val="0"/>
      <w:marTop w:val="0"/>
      <w:marBottom w:val="0"/>
      <w:divBdr>
        <w:top w:val="none" w:sz="0" w:space="0" w:color="auto"/>
        <w:left w:val="none" w:sz="0" w:space="0" w:color="auto"/>
        <w:bottom w:val="none" w:sz="0" w:space="0" w:color="auto"/>
        <w:right w:val="none" w:sz="0" w:space="0" w:color="auto"/>
      </w:divBdr>
    </w:div>
    <w:div w:id="1341270915">
      <w:bodyDiv w:val="1"/>
      <w:marLeft w:val="0"/>
      <w:marRight w:val="0"/>
      <w:marTop w:val="0"/>
      <w:marBottom w:val="0"/>
      <w:divBdr>
        <w:top w:val="none" w:sz="0" w:space="0" w:color="auto"/>
        <w:left w:val="none" w:sz="0" w:space="0" w:color="auto"/>
        <w:bottom w:val="none" w:sz="0" w:space="0" w:color="auto"/>
        <w:right w:val="none" w:sz="0" w:space="0" w:color="auto"/>
      </w:divBdr>
    </w:div>
    <w:div w:id="1423798228">
      <w:bodyDiv w:val="1"/>
      <w:marLeft w:val="0"/>
      <w:marRight w:val="0"/>
      <w:marTop w:val="0"/>
      <w:marBottom w:val="0"/>
      <w:divBdr>
        <w:top w:val="none" w:sz="0" w:space="0" w:color="auto"/>
        <w:left w:val="none" w:sz="0" w:space="0" w:color="auto"/>
        <w:bottom w:val="none" w:sz="0" w:space="0" w:color="auto"/>
        <w:right w:val="none" w:sz="0" w:space="0" w:color="auto"/>
      </w:divBdr>
    </w:div>
    <w:div w:id="1526401078">
      <w:bodyDiv w:val="1"/>
      <w:marLeft w:val="0"/>
      <w:marRight w:val="0"/>
      <w:marTop w:val="0"/>
      <w:marBottom w:val="0"/>
      <w:divBdr>
        <w:top w:val="none" w:sz="0" w:space="0" w:color="auto"/>
        <w:left w:val="none" w:sz="0" w:space="0" w:color="auto"/>
        <w:bottom w:val="none" w:sz="0" w:space="0" w:color="auto"/>
        <w:right w:val="none" w:sz="0" w:space="0" w:color="auto"/>
      </w:divBdr>
    </w:div>
    <w:div w:id="1577084931">
      <w:bodyDiv w:val="1"/>
      <w:marLeft w:val="0"/>
      <w:marRight w:val="0"/>
      <w:marTop w:val="0"/>
      <w:marBottom w:val="0"/>
      <w:divBdr>
        <w:top w:val="none" w:sz="0" w:space="0" w:color="auto"/>
        <w:left w:val="none" w:sz="0" w:space="0" w:color="auto"/>
        <w:bottom w:val="none" w:sz="0" w:space="0" w:color="auto"/>
        <w:right w:val="none" w:sz="0" w:space="0" w:color="auto"/>
      </w:divBdr>
    </w:div>
    <w:div w:id="1591236689">
      <w:bodyDiv w:val="1"/>
      <w:marLeft w:val="0"/>
      <w:marRight w:val="0"/>
      <w:marTop w:val="0"/>
      <w:marBottom w:val="0"/>
      <w:divBdr>
        <w:top w:val="none" w:sz="0" w:space="0" w:color="auto"/>
        <w:left w:val="none" w:sz="0" w:space="0" w:color="auto"/>
        <w:bottom w:val="none" w:sz="0" w:space="0" w:color="auto"/>
        <w:right w:val="none" w:sz="0" w:space="0" w:color="auto"/>
      </w:divBdr>
    </w:div>
    <w:div w:id="1628006675">
      <w:bodyDiv w:val="1"/>
      <w:marLeft w:val="0"/>
      <w:marRight w:val="0"/>
      <w:marTop w:val="0"/>
      <w:marBottom w:val="0"/>
      <w:divBdr>
        <w:top w:val="none" w:sz="0" w:space="0" w:color="auto"/>
        <w:left w:val="none" w:sz="0" w:space="0" w:color="auto"/>
        <w:bottom w:val="none" w:sz="0" w:space="0" w:color="auto"/>
        <w:right w:val="none" w:sz="0" w:space="0" w:color="auto"/>
      </w:divBdr>
    </w:div>
    <w:div w:id="1762217605">
      <w:bodyDiv w:val="1"/>
      <w:marLeft w:val="0"/>
      <w:marRight w:val="0"/>
      <w:marTop w:val="0"/>
      <w:marBottom w:val="0"/>
      <w:divBdr>
        <w:top w:val="none" w:sz="0" w:space="0" w:color="auto"/>
        <w:left w:val="none" w:sz="0" w:space="0" w:color="auto"/>
        <w:bottom w:val="none" w:sz="0" w:space="0" w:color="auto"/>
        <w:right w:val="none" w:sz="0" w:space="0" w:color="auto"/>
      </w:divBdr>
    </w:div>
    <w:div w:id="1796487559">
      <w:bodyDiv w:val="1"/>
      <w:marLeft w:val="0"/>
      <w:marRight w:val="0"/>
      <w:marTop w:val="0"/>
      <w:marBottom w:val="0"/>
      <w:divBdr>
        <w:top w:val="none" w:sz="0" w:space="0" w:color="auto"/>
        <w:left w:val="none" w:sz="0" w:space="0" w:color="auto"/>
        <w:bottom w:val="none" w:sz="0" w:space="0" w:color="auto"/>
        <w:right w:val="none" w:sz="0" w:space="0" w:color="auto"/>
      </w:divBdr>
    </w:div>
    <w:div w:id="1924297615">
      <w:bodyDiv w:val="1"/>
      <w:marLeft w:val="0"/>
      <w:marRight w:val="0"/>
      <w:marTop w:val="0"/>
      <w:marBottom w:val="0"/>
      <w:divBdr>
        <w:top w:val="none" w:sz="0" w:space="0" w:color="auto"/>
        <w:left w:val="none" w:sz="0" w:space="0" w:color="auto"/>
        <w:bottom w:val="none" w:sz="0" w:space="0" w:color="auto"/>
        <w:right w:val="none" w:sz="0" w:space="0" w:color="auto"/>
      </w:divBdr>
    </w:div>
    <w:div w:id="1948652818">
      <w:bodyDiv w:val="1"/>
      <w:marLeft w:val="0"/>
      <w:marRight w:val="0"/>
      <w:marTop w:val="0"/>
      <w:marBottom w:val="0"/>
      <w:divBdr>
        <w:top w:val="none" w:sz="0" w:space="0" w:color="auto"/>
        <w:left w:val="none" w:sz="0" w:space="0" w:color="auto"/>
        <w:bottom w:val="none" w:sz="0" w:space="0" w:color="auto"/>
        <w:right w:val="none" w:sz="0" w:space="0" w:color="auto"/>
      </w:divBdr>
    </w:div>
    <w:div w:id="2072072771">
      <w:bodyDiv w:val="1"/>
      <w:marLeft w:val="0"/>
      <w:marRight w:val="0"/>
      <w:marTop w:val="0"/>
      <w:marBottom w:val="0"/>
      <w:divBdr>
        <w:top w:val="none" w:sz="0" w:space="0" w:color="auto"/>
        <w:left w:val="none" w:sz="0" w:space="0" w:color="auto"/>
        <w:bottom w:val="none" w:sz="0" w:space="0" w:color="auto"/>
        <w:right w:val="none" w:sz="0" w:space="0" w:color="auto"/>
      </w:divBdr>
    </w:div>
    <w:div w:id="2147038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946417-7B88-4666-A4D6-B2320B67B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1345</TotalTime>
  <Pages>107</Pages>
  <Words>10326</Words>
  <Characters>58860</Characters>
  <Application>Microsoft Office Word</Application>
  <DocSecurity>0</DocSecurity>
  <Lines>490</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69048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Долгова Екатерина Сергеевна</dc:creator>
  <cp:keywords/>
  <dc:description/>
  <cp:lastModifiedBy>Крапивина Елена Александровна</cp:lastModifiedBy>
  <cp:revision>27</cp:revision>
  <cp:lastPrinted>2024-06-24T06:28:00Z</cp:lastPrinted>
  <dcterms:created xsi:type="dcterms:W3CDTF">2023-04-17T09:18:00Z</dcterms:created>
  <dcterms:modified xsi:type="dcterms:W3CDTF">2024-08-27T08:56:00Z</dcterms:modified>
</cp:coreProperties>
</file>